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6CD3" w14:textId="77777777" w:rsidR="00C03760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D49CCA7" wp14:editId="733D026C">
            <wp:extent cx="2571750" cy="1371600"/>
            <wp:effectExtent l="0" t="0" r="0" b="0"/>
            <wp:docPr id="5" name="Obraz 5" descr="C:\Users\ZAZ_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Z_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5AEF3" w14:textId="77777777" w:rsidR="007E5761" w:rsidRPr="002002DC" w:rsidRDefault="007E5761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F456103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>SPRAWOZDANIE Z DZIAŁALNOŚCI ZAKŁADU AKTYWNOŚCI</w:t>
      </w:r>
    </w:p>
    <w:p w14:paraId="23A7ADE6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>ZAW</w:t>
      </w:r>
      <w:r w:rsidR="00377C70">
        <w:rPr>
          <w:rFonts w:cstheme="minorHAnsi"/>
          <w:b/>
          <w:sz w:val="24"/>
          <w:szCs w:val="24"/>
        </w:rPr>
        <w:t>ODOWEJ W RADZIEJOWIE ZA ROK 2024</w:t>
      </w:r>
    </w:p>
    <w:p w14:paraId="72C70321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FFA21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BBA89E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408D11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9708C95" w14:textId="77777777" w:rsidR="00B66382" w:rsidRPr="002002DC" w:rsidRDefault="005A6EBD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0692EEAF" wp14:editId="4DDB7662">
            <wp:extent cx="5605796" cy="2781300"/>
            <wp:effectExtent l="0" t="0" r="0" b="0"/>
            <wp:docPr id="6" name="Obraz 6" descr="C:\Users\ZAZ_Sekretariat\Desktop\restaur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Z_Sekretariat\Desktop\restauracj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695" cy="279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0DF1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4F999E9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69264CD" w14:textId="77777777" w:rsidR="00B66382" w:rsidRPr="002002DC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931C831" w14:textId="77777777" w:rsidR="00B66382" w:rsidRDefault="00B6638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5D9D0B9" w14:textId="77777777" w:rsidR="005A6EBD" w:rsidRDefault="005A6EBD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929A4" w14:textId="77777777" w:rsidR="005A6EBD" w:rsidRDefault="005A6EBD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62F49A6" w14:textId="77777777" w:rsidR="005A6EBD" w:rsidRDefault="005A6EBD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F2953AC" w14:textId="77777777" w:rsidR="005A6EBD" w:rsidRDefault="005A6EBD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F7BDCAE" w14:textId="77777777" w:rsidR="00B66382" w:rsidRPr="002002DC" w:rsidRDefault="00377C70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Radziejów dnia 21 marzec 2025</w:t>
      </w:r>
      <w:r w:rsidR="00B66382" w:rsidRPr="002002DC">
        <w:rPr>
          <w:rFonts w:cstheme="minorHAnsi"/>
          <w:b/>
          <w:sz w:val="24"/>
          <w:szCs w:val="24"/>
        </w:rPr>
        <w:t xml:space="preserve"> roku</w:t>
      </w:r>
    </w:p>
    <w:p w14:paraId="6DCDC7F7" w14:textId="77777777" w:rsidR="007E5761" w:rsidRPr="002002DC" w:rsidRDefault="007E5761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A7D36E2" w14:textId="77777777" w:rsidR="007E5761" w:rsidRPr="002002DC" w:rsidRDefault="007E5761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0AF422A" w14:textId="77777777" w:rsidR="00F62566" w:rsidRPr="002002DC" w:rsidRDefault="00F62566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>Spis treści:</w:t>
      </w:r>
    </w:p>
    <w:p w14:paraId="5E89F25D" w14:textId="77777777" w:rsidR="00F62566" w:rsidRPr="002002DC" w:rsidRDefault="005A6EB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1.Wstęp</w:t>
      </w:r>
      <w:r w:rsidR="00F62566" w:rsidRPr="002002DC">
        <w:rPr>
          <w:rFonts w:cstheme="minorHAnsi"/>
          <w:sz w:val="24"/>
          <w:szCs w:val="24"/>
        </w:rPr>
        <w:t>…...............................</w:t>
      </w:r>
      <w:r>
        <w:rPr>
          <w:rFonts w:cstheme="minorHAnsi"/>
          <w:sz w:val="24"/>
          <w:szCs w:val="24"/>
        </w:rPr>
        <w:t>.......................</w:t>
      </w:r>
      <w:r w:rsidR="00F62566" w:rsidRPr="002002DC">
        <w:rPr>
          <w:rFonts w:cstheme="minorHAnsi"/>
          <w:sz w:val="24"/>
          <w:szCs w:val="24"/>
        </w:rPr>
        <w:t>........................................................</w:t>
      </w:r>
      <w:r>
        <w:rPr>
          <w:rFonts w:cstheme="minorHAnsi"/>
          <w:sz w:val="24"/>
          <w:szCs w:val="24"/>
        </w:rPr>
        <w:t>...........</w:t>
      </w:r>
      <w:r w:rsidR="00775ADA" w:rsidRPr="002002DC">
        <w:rPr>
          <w:rFonts w:cstheme="minorHAnsi"/>
          <w:sz w:val="24"/>
          <w:szCs w:val="24"/>
        </w:rPr>
        <w:t>.</w:t>
      </w:r>
      <w:r w:rsidR="00DC3BD4" w:rsidRPr="002002DC">
        <w:rPr>
          <w:rFonts w:cstheme="minorHAnsi"/>
          <w:sz w:val="24"/>
          <w:szCs w:val="24"/>
        </w:rPr>
        <w:t>.</w:t>
      </w:r>
      <w:r w:rsidR="00775ADA" w:rsidRPr="002002DC">
        <w:rPr>
          <w:rFonts w:cstheme="minorHAnsi"/>
          <w:sz w:val="24"/>
          <w:szCs w:val="24"/>
        </w:rPr>
        <w:t>.</w:t>
      </w:r>
      <w:r w:rsidR="007E5761" w:rsidRPr="002002DC">
        <w:rPr>
          <w:rFonts w:cstheme="minorHAnsi"/>
          <w:sz w:val="24"/>
          <w:szCs w:val="24"/>
        </w:rPr>
        <w:t>str.3</w:t>
      </w:r>
    </w:p>
    <w:p w14:paraId="6D23C0F6" w14:textId="77777777" w:rsidR="00F62566" w:rsidRPr="002002DC" w:rsidRDefault="00F62566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2.</w:t>
      </w:r>
      <w:r w:rsidR="005A6EBD">
        <w:rPr>
          <w:rFonts w:cstheme="minorHAnsi"/>
          <w:sz w:val="24"/>
          <w:szCs w:val="24"/>
        </w:rPr>
        <w:t xml:space="preserve"> Podstawy prawne funkcjonowania </w:t>
      </w:r>
      <w:r w:rsidRPr="002002DC">
        <w:rPr>
          <w:rFonts w:cstheme="minorHAnsi"/>
          <w:sz w:val="24"/>
          <w:szCs w:val="24"/>
        </w:rPr>
        <w:t>Zakładu........................</w:t>
      </w:r>
      <w:r w:rsidR="005A6EBD">
        <w:rPr>
          <w:rFonts w:cstheme="minorHAnsi"/>
          <w:sz w:val="24"/>
          <w:szCs w:val="24"/>
        </w:rPr>
        <w:t>.......................</w:t>
      </w:r>
      <w:r w:rsidRPr="002002DC">
        <w:rPr>
          <w:rFonts w:cstheme="minorHAnsi"/>
          <w:sz w:val="24"/>
          <w:szCs w:val="24"/>
        </w:rPr>
        <w:t>..</w:t>
      </w:r>
      <w:r w:rsidR="005A6EBD">
        <w:rPr>
          <w:rFonts w:cstheme="minorHAnsi"/>
          <w:sz w:val="24"/>
          <w:szCs w:val="24"/>
        </w:rPr>
        <w:t>.</w:t>
      </w:r>
      <w:r w:rsidRPr="002002DC">
        <w:rPr>
          <w:rFonts w:cstheme="minorHAnsi"/>
          <w:sz w:val="24"/>
          <w:szCs w:val="24"/>
        </w:rPr>
        <w:t>.....</w:t>
      </w:r>
      <w:r w:rsidR="005A6EBD">
        <w:rPr>
          <w:rFonts w:cstheme="minorHAnsi"/>
          <w:sz w:val="24"/>
          <w:szCs w:val="24"/>
        </w:rPr>
        <w:t>..........</w:t>
      </w:r>
      <w:r w:rsidR="00DC3BD4" w:rsidRPr="002002DC">
        <w:rPr>
          <w:rFonts w:cstheme="minorHAnsi"/>
          <w:sz w:val="24"/>
          <w:szCs w:val="24"/>
        </w:rPr>
        <w:t>.</w:t>
      </w:r>
      <w:r w:rsidR="00775ADA" w:rsidRPr="002002DC">
        <w:rPr>
          <w:rFonts w:cstheme="minorHAnsi"/>
          <w:sz w:val="24"/>
          <w:szCs w:val="24"/>
        </w:rPr>
        <w:t>..</w:t>
      </w:r>
      <w:r w:rsidR="007E5761" w:rsidRPr="002002DC">
        <w:rPr>
          <w:rFonts w:cstheme="minorHAnsi"/>
          <w:sz w:val="24"/>
          <w:szCs w:val="24"/>
        </w:rPr>
        <w:t>str.4</w:t>
      </w:r>
    </w:p>
    <w:p w14:paraId="0FAE873F" w14:textId="77777777" w:rsidR="00F62566" w:rsidRPr="002002DC" w:rsidRDefault="00775ADA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3. </w:t>
      </w:r>
      <w:r w:rsidR="00F62566" w:rsidRPr="002002DC">
        <w:rPr>
          <w:rFonts w:cstheme="minorHAnsi"/>
          <w:sz w:val="24"/>
          <w:szCs w:val="24"/>
        </w:rPr>
        <w:t>Przedmiot działalności</w:t>
      </w:r>
      <w:proofErr w:type="gramStart"/>
      <w:r w:rsidR="00F62566" w:rsidRPr="002002DC">
        <w:rPr>
          <w:rFonts w:cstheme="minorHAnsi"/>
          <w:sz w:val="24"/>
          <w:szCs w:val="24"/>
        </w:rPr>
        <w:t xml:space="preserve"> </w:t>
      </w:r>
      <w:r w:rsidR="00BA4C9F" w:rsidRPr="002002DC">
        <w:rPr>
          <w:rFonts w:cstheme="minorHAnsi"/>
          <w:sz w:val="24"/>
          <w:szCs w:val="24"/>
        </w:rPr>
        <w:t>.</w:t>
      </w:r>
      <w:r w:rsidR="005372F0" w:rsidRPr="002002DC">
        <w:rPr>
          <w:rFonts w:cstheme="minorHAnsi"/>
          <w:sz w:val="24"/>
          <w:szCs w:val="24"/>
        </w:rPr>
        <w:t>…</w:t>
      </w:r>
      <w:proofErr w:type="gramEnd"/>
      <w:r w:rsidR="005372F0" w:rsidRPr="002002DC">
        <w:rPr>
          <w:rFonts w:cstheme="minorHAnsi"/>
          <w:sz w:val="24"/>
          <w:szCs w:val="24"/>
        </w:rPr>
        <w:t>………………………………………………</w:t>
      </w:r>
      <w:r w:rsidR="005A6EBD">
        <w:rPr>
          <w:rFonts w:cstheme="minorHAnsi"/>
          <w:sz w:val="24"/>
          <w:szCs w:val="24"/>
        </w:rPr>
        <w:t>……………………………..…………..</w:t>
      </w:r>
      <w:r w:rsidRPr="002002DC">
        <w:rPr>
          <w:rFonts w:cstheme="minorHAnsi"/>
          <w:sz w:val="24"/>
          <w:szCs w:val="24"/>
        </w:rPr>
        <w:t>.</w:t>
      </w:r>
      <w:r w:rsidR="00904A0B" w:rsidRPr="002002DC">
        <w:rPr>
          <w:rFonts w:cstheme="minorHAnsi"/>
          <w:sz w:val="24"/>
          <w:szCs w:val="24"/>
        </w:rPr>
        <w:t>.</w:t>
      </w:r>
      <w:r w:rsidR="00BA4C9F" w:rsidRPr="002002DC">
        <w:rPr>
          <w:rFonts w:cstheme="minorHAnsi"/>
          <w:sz w:val="24"/>
          <w:szCs w:val="24"/>
        </w:rPr>
        <w:t>str.</w:t>
      </w:r>
      <w:r w:rsidR="007E5761" w:rsidRPr="002002DC">
        <w:rPr>
          <w:rFonts w:cstheme="minorHAnsi"/>
          <w:sz w:val="24"/>
          <w:szCs w:val="24"/>
        </w:rPr>
        <w:t>5</w:t>
      </w:r>
    </w:p>
    <w:p w14:paraId="35872253" w14:textId="77777777" w:rsidR="00AF25F1" w:rsidRPr="002002DC" w:rsidRDefault="005A6EB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873116" w:rsidRPr="002002DC">
        <w:rPr>
          <w:rFonts w:cstheme="minorHAnsi"/>
          <w:sz w:val="24"/>
          <w:szCs w:val="24"/>
        </w:rPr>
        <w:t>Zatrudnienie</w:t>
      </w:r>
      <w:r w:rsidR="00AF25F1" w:rsidRPr="002002DC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</w:t>
      </w:r>
      <w:r w:rsidR="00775ADA" w:rsidRPr="002002DC">
        <w:rPr>
          <w:rFonts w:cstheme="minorHAnsi"/>
          <w:sz w:val="24"/>
          <w:szCs w:val="24"/>
        </w:rPr>
        <w:t>……………………………………………</w:t>
      </w:r>
      <w:proofErr w:type="gramStart"/>
      <w:r w:rsidR="00775ADA" w:rsidRPr="002002DC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.…</w:t>
      </w:r>
      <w:r w:rsidR="00873116" w:rsidRPr="002002DC">
        <w:rPr>
          <w:rFonts w:cstheme="minorHAnsi"/>
          <w:sz w:val="24"/>
          <w:szCs w:val="24"/>
        </w:rPr>
        <w:t>.</w:t>
      </w:r>
      <w:r w:rsidR="00775ADA" w:rsidRPr="002002D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str.7</w:t>
      </w:r>
    </w:p>
    <w:p w14:paraId="1C3CAAF6" w14:textId="77777777" w:rsidR="00F62566" w:rsidRPr="002002DC" w:rsidRDefault="00AF25F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6</w:t>
      </w:r>
      <w:r w:rsidR="00775ADA" w:rsidRPr="002002DC">
        <w:rPr>
          <w:rFonts w:cstheme="minorHAnsi"/>
          <w:sz w:val="24"/>
          <w:szCs w:val="24"/>
        </w:rPr>
        <w:t xml:space="preserve">. </w:t>
      </w:r>
      <w:r w:rsidR="00F62566" w:rsidRPr="002002DC">
        <w:rPr>
          <w:rFonts w:cstheme="minorHAnsi"/>
          <w:sz w:val="24"/>
          <w:szCs w:val="24"/>
        </w:rPr>
        <w:t>Aktywizacja zawodowa osób niepełnosprawnych ….................</w:t>
      </w:r>
      <w:r w:rsidR="005A6EBD">
        <w:rPr>
          <w:rFonts w:cstheme="minorHAnsi"/>
          <w:sz w:val="24"/>
          <w:szCs w:val="24"/>
        </w:rPr>
        <w:t>...............................</w:t>
      </w:r>
      <w:r w:rsidR="00775ADA" w:rsidRPr="002002DC">
        <w:rPr>
          <w:rFonts w:cstheme="minorHAnsi"/>
          <w:sz w:val="24"/>
          <w:szCs w:val="24"/>
        </w:rPr>
        <w:t>..</w:t>
      </w:r>
      <w:r w:rsidR="0073164B" w:rsidRPr="002002DC">
        <w:rPr>
          <w:rFonts w:cstheme="minorHAnsi"/>
          <w:sz w:val="24"/>
          <w:szCs w:val="24"/>
        </w:rPr>
        <w:t>.</w:t>
      </w:r>
      <w:r w:rsidR="00775ADA" w:rsidRPr="002002DC">
        <w:rPr>
          <w:rFonts w:cstheme="minorHAnsi"/>
          <w:sz w:val="24"/>
          <w:szCs w:val="24"/>
        </w:rPr>
        <w:t>..</w:t>
      </w:r>
      <w:r w:rsidR="00DC3BD4" w:rsidRPr="002002DC">
        <w:rPr>
          <w:rFonts w:cstheme="minorHAnsi"/>
          <w:sz w:val="24"/>
          <w:szCs w:val="24"/>
        </w:rPr>
        <w:t>.</w:t>
      </w:r>
      <w:r w:rsidR="00775ADA" w:rsidRPr="002002DC">
        <w:rPr>
          <w:rFonts w:cstheme="minorHAnsi"/>
          <w:sz w:val="24"/>
          <w:szCs w:val="24"/>
        </w:rPr>
        <w:t>.</w:t>
      </w:r>
      <w:r w:rsidR="00D00639">
        <w:rPr>
          <w:rFonts w:cstheme="minorHAnsi"/>
          <w:sz w:val="24"/>
          <w:szCs w:val="24"/>
        </w:rPr>
        <w:t>str.9</w:t>
      </w:r>
    </w:p>
    <w:p w14:paraId="5E776CEB" w14:textId="77777777" w:rsidR="00F62566" w:rsidRPr="002002DC" w:rsidRDefault="00AF25F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7</w:t>
      </w:r>
      <w:r w:rsidR="00F62566" w:rsidRPr="002002DC">
        <w:rPr>
          <w:rFonts w:cstheme="minorHAnsi"/>
          <w:sz w:val="24"/>
          <w:szCs w:val="24"/>
        </w:rPr>
        <w:t>. Działalność rehabilitacyjno-zdrowotna …...........................</w:t>
      </w:r>
      <w:r w:rsidR="005A6EBD">
        <w:rPr>
          <w:rFonts w:cstheme="minorHAnsi"/>
          <w:sz w:val="24"/>
          <w:szCs w:val="24"/>
        </w:rPr>
        <w:t>..</w:t>
      </w:r>
      <w:r w:rsidR="00F62566" w:rsidRPr="002002DC">
        <w:rPr>
          <w:rFonts w:cstheme="minorHAnsi"/>
          <w:sz w:val="24"/>
          <w:szCs w:val="24"/>
        </w:rPr>
        <w:t>..</w:t>
      </w:r>
      <w:r w:rsidR="005A6EBD">
        <w:rPr>
          <w:rFonts w:cstheme="minorHAnsi"/>
          <w:sz w:val="24"/>
          <w:szCs w:val="24"/>
        </w:rPr>
        <w:t>...........................</w:t>
      </w:r>
      <w:r w:rsidR="00D00639">
        <w:rPr>
          <w:rFonts w:cstheme="minorHAnsi"/>
          <w:sz w:val="24"/>
          <w:szCs w:val="24"/>
        </w:rPr>
        <w:t>.......</w:t>
      </w:r>
      <w:r w:rsidR="00775ADA" w:rsidRPr="002002DC">
        <w:rPr>
          <w:rFonts w:cstheme="minorHAnsi"/>
          <w:sz w:val="24"/>
          <w:szCs w:val="24"/>
        </w:rPr>
        <w:t>.</w:t>
      </w:r>
      <w:r w:rsidR="005A6EBD">
        <w:rPr>
          <w:rFonts w:cstheme="minorHAnsi"/>
          <w:sz w:val="24"/>
          <w:szCs w:val="24"/>
        </w:rPr>
        <w:t>..</w:t>
      </w:r>
      <w:r w:rsidR="00DC3BD4" w:rsidRPr="002002DC">
        <w:rPr>
          <w:rFonts w:cstheme="minorHAnsi"/>
          <w:sz w:val="24"/>
          <w:szCs w:val="24"/>
        </w:rPr>
        <w:t>.</w:t>
      </w:r>
      <w:r w:rsidR="00D00639">
        <w:rPr>
          <w:rFonts w:cstheme="minorHAnsi"/>
          <w:sz w:val="24"/>
          <w:szCs w:val="24"/>
        </w:rPr>
        <w:t>..str.10</w:t>
      </w:r>
    </w:p>
    <w:p w14:paraId="269A4D23" w14:textId="77777777" w:rsidR="00F62566" w:rsidRPr="002002DC" w:rsidRDefault="00AF25F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8</w:t>
      </w:r>
      <w:r w:rsidR="005A6EBD">
        <w:rPr>
          <w:rFonts w:cstheme="minorHAnsi"/>
          <w:sz w:val="24"/>
          <w:szCs w:val="24"/>
        </w:rPr>
        <w:t>. Budżet ZAZ ……</w:t>
      </w:r>
      <w:r w:rsidR="00F62566" w:rsidRPr="002002DC">
        <w:rPr>
          <w:rFonts w:cstheme="minorHAnsi"/>
          <w:sz w:val="24"/>
          <w:szCs w:val="24"/>
        </w:rPr>
        <w:t xml:space="preserve"> …...........................................</w:t>
      </w:r>
      <w:r w:rsidR="005A6EBD">
        <w:rPr>
          <w:rFonts w:cstheme="minorHAnsi"/>
          <w:sz w:val="24"/>
          <w:szCs w:val="24"/>
        </w:rPr>
        <w:t>......................</w:t>
      </w:r>
      <w:r w:rsidR="00F62566" w:rsidRPr="002002DC">
        <w:rPr>
          <w:rFonts w:cstheme="minorHAnsi"/>
          <w:sz w:val="24"/>
          <w:szCs w:val="24"/>
        </w:rPr>
        <w:t>..</w:t>
      </w:r>
      <w:r w:rsidR="005A6EBD">
        <w:rPr>
          <w:rFonts w:cstheme="minorHAnsi"/>
          <w:sz w:val="24"/>
          <w:szCs w:val="24"/>
        </w:rPr>
        <w:t>.</w:t>
      </w:r>
      <w:r w:rsidR="00F62566" w:rsidRPr="002002DC">
        <w:rPr>
          <w:rFonts w:cstheme="minorHAnsi"/>
          <w:sz w:val="24"/>
          <w:szCs w:val="24"/>
        </w:rPr>
        <w:t>..................</w:t>
      </w:r>
      <w:r w:rsidR="00B311ED" w:rsidRPr="002002DC">
        <w:rPr>
          <w:rFonts w:cstheme="minorHAnsi"/>
          <w:sz w:val="24"/>
          <w:szCs w:val="24"/>
        </w:rPr>
        <w:t>..</w:t>
      </w:r>
      <w:r w:rsidR="00BA4C9F" w:rsidRPr="002002DC">
        <w:rPr>
          <w:rFonts w:cstheme="minorHAnsi"/>
          <w:sz w:val="24"/>
          <w:szCs w:val="24"/>
        </w:rPr>
        <w:t>..</w:t>
      </w:r>
      <w:r w:rsidR="00775ADA" w:rsidRPr="002002DC">
        <w:rPr>
          <w:rFonts w:cstheme="minorHAnsi"/>
          <w:sz w:val="24"/>
          <w:szCs w:val="24"/>
        </w:rPr>
        <w:t>..................</w:t>
      </w:r>
      <w:r w:rsidR="00D00639">
        <w:rPr>
          <w:rFonts w:cstheme="minorHAnsi"/>
          <w:sz w:val="24"/>
          <w:szCs w:val="24"/>
        </w:rPr>
        <w:t>str.11</w:t>
      </w:r>
    </w:p>
    <w:p w14:paraId="088E026C" w14:textId="77777777" w:rsidR="00B311ED" w:rsidRPr="002002DC" w:rsidRDefault="00AF25F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9</w:t>
      </w:r>
      <w:r w:rsidR="005372F0" w:rsidRPr="002002DC">
        <w:rPr>
          <w:rFonts w:cstheme="minorHAnsi"/>
          <w:sz w:val="24"/>
          <w:szCs w:val="24"/>
        </w:rPr>
        <w:t>. Zakładowy Fundusz Aktywności</w:t>
      </w:r>
      <w:r w:rsidR="00B311ED" w:rsidRPr="002002DC">
        <w:rPr>
          <w:rFonts w:cstheme="minorHAnsi"/>
          <w:sz w:val="24"/>
          <w:szCs w:val="24"/>
        </w:rPr>
        <w:t>…………</w:t>
      </w:r>
      <w:proofErr w:type="gramStart"/>
      <w:r w:rsidR="00B311ED" w:rsidRPr="002002DC">
        <w:rPr>
          <w:rFonts w:cstheme="minorHAnsi"/>
          <w:sz w:val="24"/>
          <w:szCs w:val="24"/>
        </w:rPr>
        <w:t>……</w:t>
      </w:r>
      <w:r w:rsidR="005A6EBD">
        <w:rPr>
          <w:rFonts w:cstheme="minorHAnsi"/>
          <w:sz w:val="24"/>
          <w:szCs w:val="24"/>
        </w:rPr>
        <w:t>.</w:t>
      </w:r>
      <w:proofErr w:type="gramEnd"/>
      <w:r w:rsidR="00B311ED" w:rsidRPr="002002DC">
        <w:rPr>
          <w:rFonts w:cstheme="minorHAnsi"/>
          <w:sz w:val="24"/>
          <w:szCs w:val="24"/>
        </w:rPr>
        <w:t>………………………</w:t>
      </w:r>
      <w:r w:rsidR="005A6EBD">
        <w:rPr>
          <w:rFonts w:cstheme="minorHAnsi"/>
          <w:sz w:val="24"/>
          <w:szCs w:val="24"/>
        </w:rPr>
        <w:t>….……………………………</w:t>
      </w:r>
      <w:r w:rsidR="00DC3BD4" w:rsidRPr="002002DC">
        <w:rPr>
          <w:rFonts w:cstheme="minorHAnsi"/>
          <w:sz w:val="24"/>
          <w:szCs w:val="24"/>
        </w:rPr>
        <w:t>……..</w:t>
      </w:r>
      <w:r w:rsidR="00BA4C9F" w:rsidRPr="002002DC">
        <w:rPr>
          <w:rFonts w:cstheme="minorHAnsi"/>
          <w:sz w:val="24"/>
          <w:szCs w:val="24"/>
        </w:rPr>
        <w:t>.</w:t>
      </w:r>
      <w:r w:rsidR="00DC3BD4" w:rsidRPr="002002DC">
        <w:rPr>
          <w:rFonts w:cstheme="minorHAnsi"/>
          <w:sz w:val="24"/>
          <w:szCs w:val="24"/>
        </w:rPr>
        <w:t>.</w:t>
      </w:r>
      <w:r w:rsidR="00D00639">
        <w:rPr>
          <w:rFonts w:cstheme="minorHAnsi"/>
          <w:sz w:val="24"/>
          <w:szCs w:val="24"/>
        </w:rPr>
        <w:t>str.14</w:t>
      </w:r>
    </w:p>
    <w:p w14:paraId="4AFFA062" w14:textId="77777777" w:rsidR="00F62566" w:rsidRPr="002002DC" w:rsidRDefault="00AF25F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10</w:t>
      </w:r>
      <w:r w:rsidR="00775ADA" w:rsidRPr="002002DC">
        <w:rPr>
          <w:rFonts w:cstheme="minorHAnsi"/>
          <w:sz w:val="24"/>
          <w:szCs w:val="24"/>
        </w:rPr>
        <w:t>.</w:t>
      </w:r>
      <w:r w:rsidR="005372F0" w:rsidRPr="002002DC">
        <w:rPr>
          <w:rFonts w:cstheme="minorHAnsi"/>
          <w:sz w:val="24"/>
          <w:szCs w:val="24"/>
        </w:rPr>
        <w:t>Transport ……………………………….</w:t>
      </w:r>
      <w:r w:rsidR="005A6EBD">
        <w:rPr>
          <w:rFonts w:cstheme="minorHAnsi"/>
          <w:sz w:val="24"/>
          <w:szCs w:val="24"/>
        </w:rPr>
        <w:t>...........</w:t>
      </w:r>
      <w:r w:rsidR="00F62566" w:rsidRPr="002002DC">
        <w:rPr>
          <w:rFonts w:cstheme="minorHAnsi"/>
          <w:sz w:val="24"/>
          <w:szCs w:val="24"/>
        </w:rPr>
        <w:t>......................................................</w:t>
      </w:r>
      <w:r w:rsidR="00775ADA" w:rsidRPr="002002DC">
        <w:rPr>
          <w:rFonts w:cstheme="minorHAnsi"/>
          <w:sz w:val="24"/>
          <w:szCs w:val="24"/>
        </w:rPr>
        <w:t>.................</w:t>
      </w:r>
      <w:r w:rsidR="00D00639">
        <w:rPr>
          <w:rFonts w:cstheme="minorHAnsi"/>
          <w:sz w:val="24"/>
          <w:szCs w:val="24"/>
        </w:rPr>
        <w:t>..str.15</w:t>
      </w:r>
    </w:p>
    <w:p w14:paraId="4BB89D74" w14:textId="77777777" w:rsidR="00F62566" w:rsidRPr="002002DC" w:rsidRDefault="00775ADA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11. </w:t>
      </w:r>
      <w:r w:rsidR="00AF25F1" w:rsidRPr="002002DC">
        <w:rPr>
          <w:rFonts w:cstheme="minorHAnsi"/>
          <w:sz w:val="24"/>
          <w:szCs w:val="24"/>
        </w:rPr>
        <w:t>Podsumowanie .</w:t>
      </w:r>
      <w:r w:rsidR="00F62566" w:rsidRPr="002002DC">
        <w:rPr>
          <w:rFonts w:cstheme="minorHAnsi"/>
          <w:sz w:val="24"/>
          <w:szCs w:val="24"/>
        </w:rPr>
        <w:t>.............</w:t>
      </w:r>
      <w:r w:rsidR="005A6EBD">
        <w:rPr>
          <w:rFonts w:cstheme="minorHAnsi"/>
          <w:sz w:val="24"/>
          <w:szCs w:val="24"/>
        </w:rPr>
        <w:t>.....................</w:t>
      </w:r>
      <w:r w:rsidR="00F62566" w:rsidRPr="002002DC">
        <w:rPr>
          <w:rFonts w:cstheme="minorHAnsi"/>
          <w:sz w:val="24"/>
          <w:szCs w:val="24"/>
        </w:rPr>
        <w:t>.......................................................</w:t>
      </w:r>
      <w:r w:rsidR="00B311ED" w:rsidRPr="002002DC">
        <w:rPr>
          <w:rFonts w:cstheme="minorHAnsi"/>
          <w:sz w:val="24"/>
          <w:szCs w:val="24"/>
        </w:rPr>
        <w:t>......</w:t>
      </w:r>
      <w:r w:rsidRPr="002002DC">
        <w:rPr>
          <w:rFonts w:cstheme="minorHAnsi"/>
          <w:sz w:val="24"/>
          <w:szCs w:val="24"/>
        </w:rPr>
        <w:t>....……</w:t>
      </w:r>
      <w:r w:rsidR="00D00639">
        <w:rPr>
          <w:rFonts w:cstheme="minorHAnsi"/>
          <w:sz w:val="24"/>
          <w:szCs w:val="24"/>
        </w:rPr>
        <w:t>…str.16</w:t>
      </w:r>
    </w:p>
    <w:p w14:paraId="047D3A6B" w14:textId="77777777" w:rsidR="00F62566" w:rsidRPr="002002DC" w:rsidRDefault="00F62566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36D517" w14:textId="77777777" w:rsidR="00C03760" w:rsidRPr="002002DC" w:rsidRDefault="00C03760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999B25D" w14:textId="77777777" w:rsidR="00C03760" w:rsidRPr="002002DC" w:rsidRDefault="00C03760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85C7FEA" w14:textId="77777777" w:rsidR="00C03760" w:rsidRPr="002002DC" w:rsidRDefault="00C03760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FA3FDAA" w14:textId="77777777" w:rsidR="00EF4C75" w:rsidRPr="002002DC" w:rsidRDefault="00F13756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ab/>
      </w:r>
    </w:p>
    <w:p w14:paraId="41472B70" w14:textId="77777777" w:rsidR="00EF4C75" w:rsidRDefault="00EF4C75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25A48DE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CAA5D0B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EC03427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E9DAF1B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2539139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AF71F8F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5828159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AA90959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1D88940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164800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0D4E345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1F9B8B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19EF64B" w14:textId="77777777" w:rsidR="005A6EBD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A5B6A12" w14:textId="77777777" w:rsidR="005A6EBD" w:rsidRPr="002002DC" w:rsidRDefault="005A6EBD" w:rsidP="00B23E5F">
      <w:pPr>
        <w:tabs>
          <w:tab w:val="left" w:pos="144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00111AE" w14:textId="77777777" w:rsidR="00C03760" w:rsidRPr="002002DC" w:rsidRDefault="008E3B2B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 xml:space="preserve">WSTĘP </w:t>
      </w:r>
    </w:p>
    <w:p w14:paraId="440FEB38" w14:textId="77777777" w:rsidR="00C03760" w:rsidRPr="002002DC" w:rsidRDefault="00C03760" w:rsidP="00B23E5F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Zakład Ak</w:t>
      </w:r>
      <w:r w:rsidR="00C417E0" w:rsidRPr="002002DC">
        <w:rPr>
          <w:rFonts w:cstheme="minorHAnsi"/>
          <w:sz w:val="24"/>
          <w:szCs w:val="24"/>
        </w:rPr>
        <w:t xml:space="preserve">tywności </w:t>
      </w:r>
      <w:proofErr w:type="gramStart"/>
      <w:r w:rsidR="00C417E0" w:rsidRPr="002002DC">
        <w:rPr>
          <w:rFonts w:cstheme="minorHAnsi"/>
          <w:sz w:val="24"/>
          <w:szCs w:val="24"/>
        </w:rPr>
        <w:t xml:space="preserve">Zawodowej </w:t>
      </w:r>
      <w:r w:rsidRPr="002002DC">
        <w:rPr>
          <w:rFonts w:cstheme="minorHAnsi"/>
          <w:sz w:val="24"/>
          <w:szCs w:val="24"/>
        </w:rPr>
        <w:t xml:space="preserve"> został</w:t>
      </w:r>
      <w:proofErr w:type="gramEnd"/>
      <w:r w:rsidRPr="002002DC">
        <w:rPr>
          <w:rFonts w:cstheme="minorHAnsi"/>
          <w:sz w:val="24"/>
          <w:szCs w:val="24"/>
        </w:rPr>
        <w:t xml:space="preserve"> ut</w:t>
      </w:r>
      <w:r w:rsidR="007A3608" w:rsidRPr="002002DC">
        <w:rPr>
          <w:rFonts w:cstheme="minorHAnsi"/>
          <w:sz w:val="24"/>
          <w:szCs w:val="24"/>
        </w:rPr>
        <w:t xml:space="preserve">worzony w 2011 roku </w:t>
      </w:r>
      <w:r w:rsidRPr="002002DC">
        <w:rPr>
          <w:rFonts w:cstheme="minorHAnsi"/>
          <w:sz w:val="24"/>
          <w:szCs w:val="24"/>
        </w:rPr>
        <w:t xml:space="preserve"> w celu rehabilitacji zawodowej i społecznej osób niepełnosprawnych legitymujących się znacznym stopniem niepełnosprawności oraz umiar</w:t>
      </w:r>
      <w:r w:rsidR="007A3608" w:rsidRPr="002002DC">
        <w:rPr>
          <w:rFonts w:cstheme="minorHAnsi"/>
          <w:sz w:val="24"/>
          <w:szCs w:val="24"/>
        </w:rPr>
        <w:t>kowanym stopniem orzeczonym ze szczególnymi schorzeniami. Zakład stwarza</w:t>
      </w:r>
      <w:r w:rsidR="00AC79FB">
        <w:rPr>
          <w:rFonts w:cstheme="minorHAnsi"/>
          <w:sz w:val="24"/>
          <w:szCs w:val="24"/>
        </w:rPr>
        <w:t xml:space="preserve"> </w:t>
      </w:r>
      <w:r w:rsidRPr="002002DC">
        <w:rPr>
          <w:rFonts w:cstheme="minorHAnsi"/>
          <w:sz w:val="24"/>
          <w:szCs w:val="24"/>
        </w:rPr>
        <w:t>możliwość rozwoju zawodowego, społeczneg</w:t>
      </w:r>
      <w:r w:rsidR="007A3608" w:rsidRPr="002002DC">
        <w:rPr>
          <w:rFonts w:cstheme="minorHAnsi"/>
          <w:sz w:val="24"/>
          <w:szCs w:val="24"/>
        </w:rPr>
        <w:t>o oraz przeciwdziałania marginalizacji</w:t>
      </w:r>
      <w:r w:rsidRPr="002002DC">
        <w:rPr>
          <w:rFonts w:cstheme="minorHAnsi"/>
          <w:sz w:val="24"/>
          <w:szCs w:val="24"/>
        </w:rPr>
        <w:t xml:space="preserve"> i wykluczeniu spo</w:t>
      </w:r>
      <w:r w:rsidR="000B0FD1" w:rsidRPr="002002DC">
        <w:rPr>
          <w:rFonts w:cstheme="minorHAnsi"/>
          <w:sz w:val="24"/>
          <w:szCs w:val="24"/>
        </w:rPr>
        <w:t>łecznemu osób niepełnosprawnych. Wykonywanie pracy zawodowej przez osobę niepełnosprawną pozwala jej również czuć się użyteczną społecznie oraz określa jej pozycję w hierarchii społecznej. Włączenie osób</w:t>
      </w:r>
      <w:r w:rsidR="007A3608" w:rsidRPr="002002DC">
        <w:rPr>
          <w:rFonts w:cstheme="minorHAnsi"/>
          <w:sz w:val="24"/>
          <w:szCs w:val="24"/>
        </w:rPr>
        <w:t xml:space="preserve"> </w:t>
      </w:r>
      <w:proofErr w:type="gramStart"/>
      <w:r w:rsidR="007A3608" w:rsidRPr="002002DC">
        <w:rPr>
          <w:rFonts w:cstheme="minorHAnsi"/>
          <w:sz w:val="24"/>
          <w:szCs w:val="24"/>
        </w:rPr>
        <w:t>z  niepełno</w:t>
      </w:r>
      <w:proofErr w:type="gramEnd"/>
      <w:r w:rsidR="00AC79FB">
        <w:rPr>
          <w:rFonts w:cstheme="minorHAnsi"/>
          <w:sz w:val="24"/>
          <w:szCs w:val="24"/>
        </w:rPr>
        <w:t xml:space="preserve"> </w:t>
      </w:r>
      <w:r w:rsidR="007A3608" w:rsidRPr="002002DC">
        <w:rPr>
          <w:rFonts w:cstheme="minorHAnsi"/>
          <w:sz w:val="24"/>
          <w:szCs w:val="24"/>
        </w:rPr>
        <w:t>spraw</w:t>
      </w:r>
      <w:r w:rsidR="00E433E0" w:rsidRPr="002002DC">
        <w:rPr>
          <w:rFonts w:cstheme="minorHAnsi"/>
          <w:sz w:val="24"/>
          <w:szCs w:val="24"/>
        </w:rPr>
        <w:t>n</w:t>
      </w:r>
      <w:r w:rsidR="007A3608" w:rsidRPr="002002DC">
        <w:rPr>
          <w:rFonts w:cstheme="minorHAnsi"/>
          <w:sz w:val="24"/>
          <w:szCs w:val="24"/>
        </w:rPr>
        <w:t>ościami</w:t>
      </w:r>
      <w:r w:rsidR="000B0FD1" w:rsidRPr="002002DC">
        <w:rPr>
          <w:rFonts w:cstheme="minorHAnsi"/>
          <w:sz w:val="24"/>
          <w:szCs w:val="24"/>
        </w:rPr>
        <w:t xml:space="preserve"> w życie zawodowe stanowi bardzo ważny element</w:t>
      </w:r>
      <w:r w:rsidR="00E433E0" w:rsidRPr="002002DC">
        <w:rPr>
          <w:rFonts w:cstheme="minorHAnsi"/>
          <w:sz w:val="24"/>
          <w:szCs w:val="24"/>
        </w:rPr>
        <w:t xml:space="preserve"> kompleksowej </w:t>
      </w:r>
      <w:r w:rsidR="000B0FD1" w:rsidRPr="002002DC">
        <w:rPr>
          <w:rFonts w:cstheme="minorHAnsi"/>
          <w:sz w:val="24"/>
          <w:szCs w:val="24"/>
        </w:rPr>
        <w:t xml:space="preserve"> rehabilitacji. W przypadku </w:t>
      </w:r>
      <w:proofErr w:type="gramStart"/>
      <w:r w:rsidR="000B0FD1" w:rsidRPr="002002DC">
        <w:rPr>
          <w:rFonts w:cstheme="minorHAnsi"/>
          <w:sz w:val="24"/>
          <w:szCs w:val="24"/>
        </w:rPr>
        <w:t>osób  niepełnospr</w:t>
      </w:r>
      <w:r w:rsidR="00FE52F3" w:rsidRPr="002002DC">
        <w:rPr>
          <w:rFonts w:cstheme="minorHAnsi"/>
          <w:sz w:val="24"/>
          <w:szCs w:val="24"/>
        </w:rPr>
        <w:t>awnych</w:t>
      </w:r>
      <w:proofErr w:type="gramEnd"/>
      <w:r w:rsidR="00FE52F3" w:rsidRPr="002002DC">
        <w:rPr>
          <w:rFonts w:cstheme="minorHAnsi"/>
          <w:sz w:val="24"/>
          <w:szCs w:val="24"/>
        </w:rPr>
        <w:t xml:space="preserve"> praca pełni trzy funkcje:</w:t>
      </w:r>
      <w:r w:rsidR="006D4F4F" w:rsidRPr="002002DC">
        <w:rPr>
          <w:rFonts w:cstheme="minorHAnsi"/>
          <w:sz w:val="24"/>
          <w:szCs w:val="24"/>
        </w:rPr>
        <w:t xml:space="preserve"> dochodową, rehabilitacyjną i socjalizującą. Praca jest ważnym elementem obrazu własnej osoby i pełni kluczową rolę w konstruowaniu poczucia sensu </w:t>
      </w:r>
      <w:proofErr w:type="gramStart"/>
      <w:r w:rsidR="006D4F4F" w:rsidRPr="002002DC">
        <w:rPr>
          <w:rFonts w:cstheme="minorHAnsi"/>
          <w:sz w:val="24"/>
          <w:szCs w:val="24"/>
        </w:rPr>
        <w:t>życia .</w:t>
      </w:r>
      <w:proofErr w:type="gramEnd"/>
      <w:r w:rsidR="006D4F4F" w:rsidRPr="002002DC">
        <w:rPr>
          <w:rFonts w:cstheme="minorHAnsi"/>
          <w:sz w:val="24"/>
          <w:szCs w:val="24"/>
        </w:rPr>
        <w:t xml:space="preserve"> </w:t>
      </w:r>
      <w:r w:rsidR="00F474C2" w:rsidRPr="002002DC">
        <w:rPr>
          <w:rFonts w:cstheme="minorHAnsi"/>
          <w:sz w:val="24"/>
          <w:szCs w:val="24"/>
        </w:rPr>
        <w:t>Zatrudnienie zapobiega wykluczeniu społecznemu.</w:t>
      </w:r>
    </w:p>
    <w:p w14:paraId="31BFA73A" w14:textId="77777777" w:rsidR="00F474C2" w:rsidRPr="002002DC" w:rsidRDefault="00F474C2" w:rsidP="00B23E5F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Główne działania zakładu mają na celu przygotowanie w/w grupy osób niepełnosprawnych do zatrudnienia w zakładach pracy chronionej lub n</w:t>
      </w:r>
      <w:r w:rsidR="007A3608" w:rsidRPr="002002DC">
        <w:rPr>
          <w:rFonts w:cstheme="minorHAnsi"/>
          <w:sz w:val="24"/>
          <w:szCs w:val="24"/>
        </w:rPr>
        <w:t xml:space="preserve">a otwartym rynku pracy. </w:t>
      </w:r>
      <w:proofErr w:type="gramStart"/>
      <w:r w:rsidR="00E433E0" w:rsidRPr="002002DC">
        <w:rPr>
          <w:rFonts w:cstheme="minorHAnsi"/>
          <w:sz w:val="24"/>
          <w:szCs w:val="24"/>
        </w:rPr>
        <w:t xml:space="preserve">Ponadto </w:t>
      </w:r>
      <w:r w:rsidRPr="002002DC">
        <w:rPr>
          <w:rFonts w:cstheme="minorHAnsi"/>
          <w:sz w:val="24"/>
          <w:szCs w:val="24"/>
        </w:rPr>
        <w:t xml:space="preserve"> Zakład</w:t>
      </w:r>
      <w:proofErr w:type="gramEnd"/>
      <w:r w:rsidRPr="002002DC">
        <w:rPr>
          <w:rFonts w:cstheme="minorHAnsi"/>
          <w:sz w:val="24"/>
          <w:szCs w:val="24"/>
        </w:rPr>
        <w:t xml:space="preserve"> podejmuje działania mające na celu poprawę stanu zdrowia pracowników niepełnosprawnych, a także pomoc w ich usamodzielnieniu społecznym</w:t>
      </w:r>
      <w:r w:rsidR="00C83905" w:rsidRPr="002002DC">
        <w:rPr>
          <w:rFonts w:cstheme="minorHAnsi"/>
          <w:sz w:val="24"/>
          <w:szCs w:val="24"/>
        </w:rPr>
        <w:br/>
      </w:r>
      <w:r w:rsidR="00E433E0" w:rsidRPr="002002DC">
        <w:rPr>
          <w:rFonts w:cstheme="minorHAnsi"/>
          <w:sz w:val="24"/>
          <w:szCs w:val="24"/>
        </w:rPr>
        <w:t>i zawodowym</w:t>
      </w:r>
      <w:r w:rsidRPr="002002DC">
        <w:rPr>
          <w:rFonts w:cstheme="minorHAnsi"/>
          <w:sz w:val="24"/>
          <w:szCs w:val="24"/>
        </w:rPr>
        <w:t xml:space="preserve">. </w:t>
      </w:r>
    </w:p>
    <w:p w14:paraId="207F2248" w14:textId="77777777" w:rsidR="00C417E0" w:rsidRPr="002002DC" w:rsidRDefault="00C417E0" w:rsidP="00B23E5F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Utworzenie Zakładu i uzyskanie Statusu Zakładu Aktywności Zawodowej związane jest ze spełnieniem </w:t>
      </w:r>
      <w:r w:rsidR="00E433E0" w:rsidRPr="002002DC">
        <w:rPr>
          <w:rFonts w:cstheme="minorHAnsi"/>
          <w:sz w:val="24"/>
          <w:szCs w:val="24"/>
        </w:rPr>
        <w:t xml:space="preserve">określonych </w:t>
      </w:r>
      <w:r w:rsidRPr="002002DC">
        <w:rPr>
          <w:rFonts w:cstheme="minorHAnsi"/>
          <w:sz w:val="24"/>
          <w:szCs w:val="24"/>
        </w:rPr>
        <w:t>warunków, m.in. zatrudnienie</w:t>
      </w:r>
      <w:r w:rsidR="00E433E0" w:rsidRPr="002002DC">
        <w:rPr>
          <w:rFonts w:cstheme="minorHAnsi"/>
          <w:sz w:val="24"/>
          <w:szCs w:val="24"/>
        </w:rPr>
        <w:t>m</w:t>
      </w:r>
      <w:r w:rsidRPr="002002DC">
        <w:rPr>
          <w:rFonts w:cstheme="minorHAnsi"/>
          <w:sz w:val="24"/>
          <w:szCs w:val="24"/>
        </w:rPr>
        <w:t xml:space="preserve"> co najmniej 70 % osób nie</w:t>
      </w:r>
      <w:r w:rsidR="00E433E0" w:rsidRPr="002002DC">
        <w:rPr>
          <w:rFonts w:cstheme="minorHAnsi"/>
          <w:sz w:val="24"/>
          <w:szCs w:val="24"/>
        </w:rPr>
        <w:t>pełnosprawnych z ogólnej liczby</w:t>
      </w:r>
      <w:r w:rsidRPr="002002DC">
        <w:rPr>
          <w:rFonts w:cstheme="minorHAnsi"/>
          <w:sz w:val="24"/>
          <w:szCs w:val="24"/>
        </w:rPr>
        <w:t xml:space="preserve"> osób zatrudnionych w zakładzie</w:t>
      </w:r>
      <w:r w:rsidR="00E433E0" w:rsidRPr="002002DC">
        <w:rPr>
          <w:rFonts w:cstheme="minorHAnsi"/>
          <w:sz w:val="24"/>
          <w:szCs w:val="24"/>
        </w:rPr>
        <w:t xml:space="preserve"> przy zachowaniu </w:t>
      </w:r>
      <w:r w:rsidRPr="002002DC">
        <w:rPr>
          <w:rFonts w:cstheme="minorHAnsi"/>
          <w:sz w:val="24"/>
          <w:szCs w:val="24"/>
        </w:rPr>
        <w:t>wskaźnik</w:t>
      </w:r>
      <w:r w:rsidR="00E433E0" w:rsidRPr="002002DC">
        <w:rPr>
          <w:rFonts w:cstheme="minorHAnsi"/>
          <w:sz w:val="24"/>
          <w:szCs w:val="24"/>
        </w:rPr>
        <w:t>a</w:t>
      </w:r>
      <w:r w:rsidRPr="002002DC">
        <w:rPr>
          <w:rFonts w:cstheme="minorHAnsi"/>
          <w:sz w:val="24"/>
          <w:szCs w:val="24"/>
        </w:rPr>
        <w:t xml:space="preserve"> zatrudnienia osób z umiarkowanym stopniem </w:t>
      </w:r>
      <w:proofErr w:type="gramStart"/>
      <w:r w:rsidRPr="002002DC">
        <w:rPr>
          <w:rFonts w:cstheme="minorHAnsi"/>
          <w:sz w:val="24"/>
          <w:szCs w:val="24"/>
        </w:rPr>
        <w:t>niepełnosprawności  35</w:t>
      </w:r>
      <w:proofErr w:type="gramEnd"/>
      <w:r w:rsidRPr="002002DC">
        <w:rPr>
          <w:rFonts w:cstheme="minorHAnsi"/>
          <w:sz w:val="24"/>
          <w:szCs w:val="24"/>
        </w:rPr>
        <w:t xml:space="preserve"> % ogółu zatrudnionych .</w:t>
      </w:r>
    </w:p>
    <w:p w14:paraId="4852DF33" w14:textId="77777777" w:rsidR="008E3B2B" w:rsidRPr="002002DC" w:rsidRDefault="008E3B2B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498677" w14:textId="77777777" w:rsidR="00EF4C75" w:rsidRPr="002002DC" w:rsidRDefault="00EF4C75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B83C06" w14:textId="77777777" w:rsidR="00EF4C75" w:rsidRPr="002002DC" w:rsidRDefault="00EF4C75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E3A63F" w14:textId="77777777" w:rsidR="00EF4C75" w:rsidRPr="002002DC" w:rsidRDefault="00EF4C75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6D803A" w14:textId="77777777" w:rsidR="00EF4C75" w:rsidRDefault="00EF4C75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DCF388" w14:textId="77777777" w:rsidR="005A6EBD" w:rsidRDefault="005A6EB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7786AB" w14:textId="77777777" w:rsidR="005A6EBD" w:rsidRDefault="005A6EB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761514" w14:textId="77777777" w:rsidR="005A6EBD" w:rsidRPr="002002DC" w:rsidRDefault="005A6EB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137AA2" w14:textId="77777777" w:rsidR="00EF4C75" w:rsidRPr="002002DC" w:rsidRDefault="00EF4C75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544E93" w14:textId="77777777" w:rsidR="008E3B2B" w:rsidRPr="002002DC" w:rsidRDefault="008E3B2B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 xml:space="preserve">PODSTAWY PRAWNE FUNKCJONOWANIA ZAKŁADU </w:t>
      </w:r>
    </w:p>
    <w:p w14:paraId="7D57404E" w14:textId="77777777" w:rsidR="008E3B2B" w:rsidRPr="002002DC" w:rsidRDefault="008E3B2B" w:rsidP="00B23E5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4AFE8D" w14:textId="77777777" w:rsidR="008E3B2B" w:rsidRPr="002002DC" w:rsidRDefault="008E3B2B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Zakład Aktywności Zawodowej w Radziejowie rozpoczął działalność 27 grudnia 2011 roku na mocy uchwały Rady Powiatu w Radziejowie Nr VII/41/2011 z dnia 28 kwietnia 2011 roku w sprawie utworzenia Zakładu Aktywności z siedzibą w Radziejowie i nadania Statusu.</w:t>
      </w:r>
    </w:p>
    <w:p w14:paraId="331437C6" w14:textId="77777777" w:rsidR="008E3B2B" w:rsidRPr="002002DC" w:rsidRDefault="008E3B2B" w:rsidP="00B23E5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Do podstawowych aktów prawnych w zakresie funkcjonowania Zakładu Aktywności Zawodowej </w:t>
      </w:r>
      <w:proofErr w:type="gramStart"/>
      <w:r w:rsidRPr="002002DC">
        <w:rPr>
          <w:rFonts w:cstheme="minorHAnsi"/>
          <w:sz w:val="24"/>
          <w:szCs w:val="24"/>
        </w:rPr>
        <w:t>należą :</w:t>
      </w:r>
      <w:proofErr w:type="gramEnd"/>
      <w:r w:rsidRPr="002002DC">
        <w:rPr>
          <w:rFonts w:cstheme="minorHAnsi"/>
          <w:sz w:val="24"/>
          <w:szCs w:val="24"/>
        </w:rPr>
        <w:t xml:space="preserve"> </w:t>
      </w:r>
    </w:p>
    <w:p w14:paraId="29AC6486" w14:textId="77777777" w:rsidR="008E3B2B" w:rsidRPr="00991B40" w:rsidRDefault="008E3B2B" w:rsidP="00B23E5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9927FE" w14:textId="77777777" w:rsidR="008E3B2B" w:rsidRPr="00991B40" w:rsidRDefault="008E3B2B" w:rsidP="00AC79FB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</w:rPr>
      </w:pPr>
      <w:r w:rsidRPr="00991B40">
        <w:rPr>
          <w:rFonts w:asciiTheme="minorHAnsi" w:hAnsiTheme="minorHAnsi" w:cstheme="minorHAnsi"/>
        </w:rPr>
        <w:t>Ustawa o rehabilitacji zawodowej i społecznej oraz zatrudnianiu osób niepełnosprawnych</w:t>
      </w:r>
      <w:r w:rsidR="00406C22" w:rsidRPr="00991B40">
        <w:rPr>
          <w:rFonts w:asciiTheme="minorHAnsi" w:hAnsiTheme="minorHAnsi" w:cstheme="minorHAnsi"/>
        </w:rPr>
        <w:t xml:space="preserve"> tj.</w:t>
      </w:r>
      <w:r w:rsidR="00AC79FB" w:rsidRPr="00991B40">
        <w:rPr>
          <w:rFonts w:asciiTheme="minorHAnsi" w:hAnsiTheme="minorHAnsi" w:cstheme="minorHAnsi"/>
        </w:rPr>
        <w:t xml:space="preserve">  </w:t>
      </w:r>
      <w:r w:rsidR="00AC79FB" w:rsidRPr="00991B40">
        <w:rPr>
          <w:rFonts w:asciiTheme="minorHAnsi" w:hAnsiTheme="minorHAnsi" w:cstheme="minorHAnsi"/>
          <w:bCs/>
        </w:rPr>
        <w:t>Dz. U. z 2024 r. poz. 44, 858, 1089, 1165, 1494, 1961.</w:t>
      </w:r>
      <w:r w:rsidR="00406C22" w:rsidRPr="00991B40">
        <w:rPr>
          <w:rFonts w:asciiTheme="minorHAnsi" w:hAnsiTheme="minorHAnsi" w:cstheme="minorHAnsi"/>
        </w:rPr>
        <w:t xml:space="preserve"> </w:t>
      </w:r>
    </w:p>
    <w:p w14:paraId="6FA027C4" w14:textId="77777777" w:rsidR="00F21F74" w:rsidRPr="00991B40" w:rsidRDefault="00F21F74" w:rsidP="00BA7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1B40">
        <w:rPr>
          <w:rFonts w:cstheme="minorHAnsi"/>
          <w:sz w:val="24"/>
          <w:szCs w:val="24"/>
        </w:rPr>
        <w:t xml:space="preserve">Rozporządzenie Ministra Pracy i Polityki Społecznej z dnia 17 lipca 2012 r., poz. </w:t>
      </w:r>
      <w:proofErr w:type="gramStart"/>
      <w:r w:rsidRPr="00991B40">
        <w:rPr>
          <w:rFonts w:cstheme="minorHAnsi"/>
          <w:sz w:val="24"/>
          <w:szCs w:val="24"/>
        </w:rPr>
        <w:t xml:space="preserve">850 </w:t>
      </w:r>
      <w:r w:rsidR="00E20F33" w:rsidRPr="00991B40">
        <w:rPr>
          <w:rFonts w:cstheme="minorHAnsi"/>
          <w:sz w:val="24"/>
          <w:szCs w:val="24"/>
        </w:rPr>
        <w:t>)</w:t>
      </w:r>
      <w:proofErr w:type="gramEnd"/>
    </w:p>
    <w:p w14:paraId="6E228B01" w14:textId="77777777" w:rsidR="00E20F33" w:rsidRPr="00991B40" w:rsidRDefault="00E20F33" w:rsidP="00BA751C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</w:rPr>
      </w:pPr>
      <w:r w:rsidRPr="00991B40">
        <w:rPr>
          <w:rFonts w:asciiTheme="minorHAnsi" w:hAnsiTheme="minorHAnsi" w:cstheme="minorHAnsi"/>
        </w:rPr>
        <w:t xml:space="preserve">Ustawy z dnia 5 czerwca 1998 r. o samorządzie powiatowym </w:t>
      </w:r>
      <w:proofErr w:type="gramStart"/>
      <w:r w:rsidR="00406C22" w:rsidRPr="00991B40">
        <w:rPr>
          <w:rFonts w:asciiTheme="minorHAnsi" w:hAnsiTheme="minorHAnsi" w:cstheme="minorHAnsi"/>
        </w:rPr>
        <w:t>( tj.</w:t>
      </w:r>
      <w:proofErr w:type="gramEnd"/>
      <w:r w:rsidR="00406C22" w:rsidRPr="00991B40">
        <w:rPr>
          <w:rFonts w:asciiTheme="minorHAnsi" w:hAnsiTheme="minorHAnsi" w:cstheme="minorHAnsi"/>
        </w:rPr>
        <w:t xml:space="preserve"> </w:t>
      </w:r>
      <w:r w:rsidR="00AC79FB" w:rsidRPr="00991B40">
        <w:rPr>
          <w:rFonts w:asciiTheme="minorHAnsi" w:hAnsiTheme="minorHAnsi" w:cstheme="minorHAnsi"/>
        </w:rPr>
        <w:t xml:space="preserve"> </w:t>
      </w:r>
      <w:r w:rsidR="00AC79FB" w:rsidRPr="00991B40">
        <w:rPr>
          <w:rFonts w:asciiTheme="minorHAnsi" w:hAnsiTheme="minorHAnsi" w:cstheme="minorHAnsi"/>
          <w:bCs/>
        </w:rPr>
        <w:t xml:space="preserve">Dz. U. </w:t>
      </w:r>
      <w:r w:rsidR="00991B40">
        <w:rPr>
          <w:rFonts w:asciiTheme="minorHAnsi" w:hAnsiTheme="minorHAnsi" w:cstheme="minorHAnsi"/>
          <w:bCs/>
        </w:rPr>
        <w:br/>
      </w:r>
      <w:r w:rsidR="00AC79FB" w:rsidRPr="00991B40">
        <w:rPr>
          <w:rFonts w:asciiTheme="minorHAnsi" w:hAnsiTheme="minorHAnsi" w:cstheme="minorHAnsi"/>
          <w:bCs/>
        </w:rPr>
        <w:t>z 2024 r. poz. 107, 1907</w:t>
      </w:r>
      <w:r w:rsidRPr="00991B40">
        <w:rPr>
          <w:rFonts w:asciiTheme="minorHAnsi" w:hAnsiTheme="minorHAnsi" w:cstheme="minorHAnsi"/>
        </w:rPr>
        <w:t xml:space="preserve">) </w:t>
      </w:r>
    </w:p>
    <w:p w14:paraId="3E3B887E" w14:textId="77777777" w:rsidR="00AC79FB" w:rsidRPr="00991B40" w:rsidRDefault="00E20F33" w:rsidP="00BA751C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</w:rPr>
      </w:pPr>
      <w:r w:rsidRPr="00991B40">
        <w:rPr>
          <w:rFonts w:asciiTheme="minorHAnsi" w:hAnsiTheme="minorHAnsi" w:cstheme="minorHAnsi"/>
        </w:rPr>
        <w:t xml:space="preserve">Ustawa z dnia 21 listopada 2008 r. o pracownikach </w:t>
      </w:r>
      <w:r w:rsidR="006F3822" w:rsidRPr="00991B40">
        <w:rPr>
          <w:rFonts w:asciiTheme="minorHAnsi" w:hAnsiTheme="minorHAnsi" w:cstheme="minorHAnsi"/>
        </w:rPr>
        <w:t xml:space="preserve">samorządowych </w:t>
      </w:r>
    </w:p>
    <w:p w14:paraId="0CF02F9B" w14:textId="77777777" w:rsidR="00E20F33" w:rsidRPr="00991B40" w:rsidRDefault="00AC79FB" w:rsidP="00BA751C">
      <w:pPr>
        <w:pStyle w:val="Akapitzlist"/>
        <w:spacing w:after="240" w:line="360" w:lineRule="auto"/>
        <w:ind w:left="1440"/>
        <w:jc w:val="both"/>
        <w:rPr>
          <w:rFonts w:cstheme="minorHAnsi"/>
          <w:sz w:val="24"/>
          <w:szCs w:val="24"/>
        </w:rPr>
      </w:pPr>
      <w:r w:rsidRPr="00991B40">
        <w:rPr>
          <w:rFonts w:cstheme="minorHAnsi"/>
          <w:sz w:val="24"/>
          <w:szCs w:val="24"/>
        </w:rPr>
        <w:t xml:space="preserve"> </w:t>
      </w:r>
      <w:r w:rsidRPr="00991B40">
        <w:rPr>
          <w:rFonts w:cstheme="minorHAnsi"/>
          <w:bCs/>
          <w:sz w:val="24"/>
          <w:szCs w:val="24"/>
        </w:rPr>
        <w:t>Dz. U. z 2024 r. poz. 1135</w:t>
      </w:r>
    </w:p>
    <w:p w14:paraId="755EFB03" w14:textId="77777777" w:rsidR="00E20F33" w:rsidRPr="00991B40" w:rsidRDefault="00E20F33" w:rsidP="00B23E5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1B40">
        <w:rPr>
          <w:rFonts w:cstheme="minorHAnsi"/>
          <w:sz w:val="24"/>
          <w:szCs w:val="24"/>
        </w:rPr>
        <w:t>Rozporządzenie Rady Ministrów z dnia 15 maja 2018 r. w sprawie wynagrodzenia pracownik</w:t>
      </w:r>
      <w:r w:rsidR="00BA751C" w:rsidRPr="00991B40">
        <w:rPr>
          <w:rFonts w:cstheme="minorHAnsi"/>
          <w:sz w:val="24"/>
          <w:szCs w:val="24"/>
        </w:rPr>
        <w:t xml:space="preserve">ów samorządowych </w:t>
      </w:r>
      <w:proofErr w:type="gramStart"/>
      <w:r w:rsidR="00BA751C" w:rsidRPr="00991B40">
        <w:rPr>
          <w:rFonts w:cstheme="minorHAnsi"/>
          <w:sz w:val="24"/>
          <w:szCs w:val="24"/>
        </w:rPr>
        <w:t>( Dz.</w:t>
      </w:r>
      <w:proofErr w:type="gramEnd"/>
      <w:r w:rsidR="00BA751C" w:rsidRPr="00991B40">
        <w:rPr>
          <w:rFonts w:cstheme="minorHAnsi"/>
          <w:sz w:val="24"/>
          <w:szCs w:val="24"/>
        </w:rPr>
        <w:t xml:space="preserve"> U. z 2018</w:t>
      </w:r>
      <w:r w:rsidR="006F3822" w:rsidRPr="00991B40">
        <w:rPr>
          <w:rFonts w:cstheme="minorHAnsi"/>
          <w:sz w:val="24"/>
          <w:szCs w:val="24"/>
        </w:rPr>
        <w:t xml:space="preserve"> r.,</w:t>
      </w:r>
      <w:r w:rsidR="00AC79FB" w:rsidRPr="00991B40">
        <w:rPr>
          <w:rFonts w:cstheme="minorHAnsi"/>
          <w:sz w:val="24"/>
          <w:szCs w:val="24"/>
        </w:rPr>
        <w:t xml:space="preserve"> poz. </w:t>
      </w:r>
      <w:r w:rsidR="006F3822" w:rsidRPr="00991B40">
        <w:rPr>
          <w:rFonts w:cstheme="minorHAnsi"/>
          <w:sz w:val="24"/>
          <w:szCs w:val="24"/>
        </w:rPr>
        <w:t>9</w:t>
      </w:r>
      <w:r w:rsidR="00AC79FB" w:rsidRPr="00991B40">
        <w:rPr>
          <w:rFonts w:cstheme="minorHAnsi"/>
          <w:sz w:val="24"/>
          <w:szCs w:val="24"/>
        </w:rPr>
        <w:t>36</w:t>
      </w:r>
      <w:r w:rsidRPr="00991B40">
        <w:rPr>
          <w:rFonts w:cstheme="minorHAnsi"/>
          <w:sz w:val="24"/>
          <w:szCs w:val="24"/>
        </w:rPr>
        <w:t xml:space="preserve">) </w:t>
      </w:r>
    </w:p>
    <w:p w14:paraId="57D09AA6" w14:textId="77777777" w:rsidR="00E20F33" w:rsidRPr="00991B40" w:rsidRDefault="00E20F33" w:rsidP="00B23E5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1B40">
        <w:rPr>
          <w:rFonts w:cstheme="minorHAnsi"/>
          <w:sz w:val="24"/>
          <w:szCs w:val="24"/>
        </w:rPr>
        <w:t xml:space="preserve">Ustawa z dnia 29 września 1994 r. o rachunkowości </w:t>
      </w:r>
      <w:proofErr w:type="gramStart"/>
      <w:r w:rsidRPr="00991B40">
        <w:rPr>
          <w:rFonts w:cstheme="minorHAnsi"/>
          <w:sz w:val="24"/>
          <w:szCs w:val="24"/>
        </w:rPr>
        <w:t>( Dz.</w:t>
      </w:r>
      <w:proofErr w:type="gramEnd"/>
      <w:r w:rsidRPr="00991B40">
        <w:rPr>
          <w:rFonts w:cstheme="minorHAnsi"/>
          <w:sz w:val="24"/>
          <w:szCs w:val="24"/>
        </w:rPr>
        <w:t xml:space="preserve"> U. </w:t>
      </w:r>
      <w:r w:rsidR="00406C22" w:rsidRPr="00991B40">
        <w:rPr>
          <w:rFonts w:cstheme="minorHAnsi"/>
          <w:sz w:val="24"/>
          <w:szCs w:val="24"/>
        </w:rPr>
        <w:t xml:space="preserve">z 2023 poz. 120, 295 </w:t>
      </w:r>
      <w:r w:rsidR="008E3075" w:rsidRPr="00991B40">
        <w:rPr>
          <w:rFonts w:cstheme="minorHAnsi"/>
          <w:sz w:val="24"/>
          <w:szCs w:val="24"/>
        </w:rPr>
        <w:t>)</w:t>
      </w:r>
    </w:p>
    <w:p w14:paraId="78C9B62E" w14:textId="77777777" w:rsidR="00FE52F3" w:rsidRPr="00991B40" w:rsidRDefault="008E3075" w:rsidP="00BA751C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91B40">
        <w:rPr>
          <w:rFonts w:asciiTheme="minorHAnsi" w:hAnsiTheme="minorHAnsi" w:cstheme="minorHAnsi"/>
        </w:rPr>
        <w:t xml:space="preserve">Ustawa z dnia 27 sierpnia 2009 r. o finansach publicznych </w:t>
      </w:r>
      <w:proofErr w:type="gramStart"/>
      <w:r w:rsidRPr="00991B40">
        <w:rPr>
          <w:rFonts w:asciiTheme="minorHAnsi" w:hAnsiTheme="minorHAnsi" w:cstheme="minorHAnsi"/>
        </w:rPr>
        <w:t>(</w:t>
      </w:r>
      <w:r w:rsidR="00BA751C" w:rsidRPr="00991B40">
        <w:rPr>
          <w:rFonts w:asciiTheme="minorHAnsi" w:hAnsiTheme="minorHAnsi" w:cstheme="minorHAnsi"/>
        </w:rPr>
        <w:t xml:space="preserve"> </w:t>
      </w:r>
      <w:r w:rsidR="00BA751C" w:rsidRPr="00991B40">
        <w:rPr>
          <w:rFonts w:asciiTheme="minorHAnsi" w:hAnsiTheme="minorHAnsi" w:cstheme="minorHAnsi"/>
          <w:bCs/>
        </w:rPr>
        <w:t>Dz.</w:t>
      </w:r>
      <w:proofErr w:type="gramEnd"/>
      <w:r w:rsidR="00BA751C" w:rsidRPr="00991B40">
        <w:rPr>
          <w:rFonts w:asciiTheme="minorHAnsi" w:hAnsiTheme="minorHAnsi" w:cstheme="minorHAnsi"/>
          <w:bCs/>
        </w:rPr>
        <w:t xml:space="preserve"> U. z 2024 r. poz. 1530, 1572, 1717, 1756, 1907</w:t>
      </w:r>
      <w:r w:rsidR="00BA751C" w:rsidRPr="00991B40">
        <w:rPr>
          <w:rFonts w:asciiTheme="minorHAnsi" w:hAnsiTheme="minorHAnsi" w:cstheme="minorHAnsi"/>
          <w:b/>
          <w:bCs/>
        </w:rPr>
        <w:t>.</w:t>
      </w:r>
      <w:r w:rsidR="00406C22" w:rsidRPr="00991B40">
        <w:rPr>
          <w:rFonts w:asciiTheme="minorHAnsi" w:hAnsiTheme="minorHAnsi" w:cstheme="minorHAnsi"/>
        </w:rPr>
        <w:t>)</w:t>
      </w:r>
    </w:p>
    <w:p w14:paraId="6D5F07C8" w14:textId="77777777" w:rsidR="0095169F" w:rsidRPr="00991B40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BA7445" w14:textId="77777777" w:rsidR="0095169F" w:rsidRPr="00991B40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0B7B92" w14:textId="77777777" w:rsidR="0095169F" w:rsidRPr="00991B40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90574B" w14:textId="77777777" w:rsidR="0095169F" w:rsidRPr="00991B40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71CE7D" w14:textId="77777777" w:rsidR="0095169F" w:rsidRPr="00991B40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0B36A7" w14:textId="77777777" w:rsidR="0095169F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3C62B5" w14:textId="77777777" w:rsidR="0095169F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A3A2E0" w14:textId="77777777" w:rsidR="0095169F" w:rsidRDefault="0095169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AC6582" w14:textId="77777777" w:rsidR="00BA751C" w:rsidRPr="0095169F" w:rsidRDefault="00BA751C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BF0910" w14:textId="77777777" w:rsidR="008E3B2B" w:rsidRPr="002002DC" w:rsidRDefault="0045591F" w:rsidP="00B23E5F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lastRenderedPageBreak/>
        <w:t xml:space="preserve">Zgodnie z przyjętym planem </w:t>
      </w:r>
      <w:r w:rsidR="00BA751C">
        <w:rPr>
          <w:rFonts w:cstheme="minorHAnsi"/>
          <w:sz w:val="24"/>
          <w:szCs w:val="24"/>
        </w:rPr>
        <w:t>działalności Zakładu na rok 2024</w:t>
      </w:r>
      <w:r w:rsidRPr="002002DC">
        <w:rPr>
          <w:rFonts w:cstheme="minorHAnsi"/>
          <w:sz w:val="24"/>
          <w:szCs w:val="24"/>
        </w:rPr>
        <w:t xml:space="preserve"> </w:t>
      </w:r>
      <w:proofErr w:type="gramStart"/>
      <w:r w:rsidRPr="002002DC">
        <w:rPr>
          <w:rFonts w:cstheme="minorHAnsi"/>
          <w:sz w:val="24"/>
          <w:szCs w:val="24"/>
        </w:rPr>
        <w:t xml:space="preserve">udało </w:t>
      </w:r>
      <w:r w:rsidR="00C208D5" w:rsidRPr="002002DC">
        <w:rPr>
          <w:rFonts w:cstheme="minorHAnsi"/>
          <w:sz w:val="24"/>
          <w:szCs w:val="24"/>
        </w:rPr>
        <w:t xml:space="preserve"> się</w:t>
      </w:r>
      <w:proofErr w:type="gramEnd"/>
      <w:r w:rsidR="00C208D5" w:rsidRPr="002002DC">
        <w:rPr>
          <w:rFonts w:cstheme="minorHAnsi"/>
          <w:sz w:val="24"/>
          <w:szCs w:val="24"/>
        </w:rPr>
        <w:t xml:space="preserve"> </w:t>
      </w:r>
      <w:r w:rsidRPr="002002DC">
        <w:rPr>
          <w:rFonts w:cstheme="minorHAnsi"/>
          <w:sz w:val="24"/>
          <w:szCs w:val="24"/>
        </w:rPr>
        <w:t>osiągnąć  wszystkie zaplanowane dział</w:t>
      </w:r>
      <w:r w:rsidR="0095169F">
        <w:rPr>
          <w:rFonts w:cstheme="minorHAnsi"/>
          <w:sz w:val="24"/>
          <w:szCs w:val="24"/>
        </w:rPr>
        <w:t>ania</w:t>
      </w:r>
      <w:r w:rsidR="00D57857" w:rsidRPr="002002DC">
        <w:rPr>
          <w:rFonts w:cstheme="minorHAnsi"/>
          <w:sz w:val="24"/>
          <w:szCs w:val="24"/>
        </w:rPr>
        <w:t xml:space="preserve">, które zostały przyjęte do realizacji </w:t>
      </w:r>
      <w:r w:rsidR="00C208D5" w:rsidRPr="002002DC">
        <w:rPr>
          <w:rFonts w:cstheme="minorHAnsi"/>
          <w:sz w:val="24"/>
          <w:szCs w:val="24"/>
        </w:rPr>
        <w:t xml:space="preserve">pomimo </w:t>
      </w:r>
      <w:r w:rsidR="00991B40">
        <w:rPr>
          <w:rFonts w:cstheme="minorHAnsi"/>
          <w:sz w:val="24"/>
          <w:szCs w:val="24"/>
        </w:rPr>
        <w:t>ogromną konkurencja na lokalnym rynku i z</w:t>
      </w:r>
      <w:r w:rsidR="00406C22" w:rsidRPr="002002DC">
        <w:rPr>
          <w:rFonts w:cstheme="minorHAnsi"/>
          <w:sz w:val="24"/>
          <w:szCs w:val="24"/>
        </w:rPr>
        <w:t>wiązanym z tym pogorszeniem otoczenia makroekonomicznego</w:t>
      </w:r>
      <w:r w:rsidR="00AC1EB1" w:rsidRPr="002002DC">
        <w:rPr>
          <w:rFonts w:cstheme="minorHAnsi"/>
          <w:sz w:val="24"/>
          <w:szCs w:val="24"/>
        </w:rPr>
        <w:t xml:space="preserve"> za sprawą oddziaływania zarówno czynników podażowych, jak </w:t>
      </w:r>
      <w:r w:rsidR="00991B40">
        <w:rPr>
          <w:rFonts w:cstheme="minorHAnsi"/>
          <w:sz w:val="24"/>
          <w:szCs w:val="24"/>
        </w:rPr>
        <w:br/>
      </w:r>
      <w:r w:rsidR="00AC1EB1" w:rsidRPr="002002DC">
        <w:rPr>
          <w:rFonts w:cstheme="minorHAnsi"/>
          <w:sz w:val="24"/>
          <w:szCs w:val="24"/>
        </w:rPr>
        <w:t xml:space="preserve">i popytowych. Zakłócenia w łańcuchu </w:t>
      </w:r>
      <w:proofErr w:type="gramStart"/>
      <w:r w:rsidR="00AC1EB1" w:rsidRPr="002002DC">
        <w:rPr>
          <w:rFonts w:cstheme="minorHAnsi"/>
          <w:sz w:val="24"/>
          <w:szCs w:val="24"/>
        </w:rPr>
        <w:t>dostaw ,</w:t>
      </w:r>
      <w:proofErr w:type="gramEnd"/>
      <w:r w:rsidR="00AC1EB1" w:rsidRPr="002002DC">
        <w:rPr>
          <w:rFonts w:cstheme="minorHAnsi"/>
          <w:sz w:val="24"/>
          <w:szCs w:val="24"/>
        </w:rPr>
        <w:t xml:space="preserve"> wzrostu cen surowców produkcyjnych, ograniczeniach w stosunkach handlowych i sankcje nałożone na nasz kraj</w:t>
      </w:r>
      <w:r w:rsidR="00991B40">
        <w:rPr>
          <w:rFonts w:cstheme="minorHAnsi"/>
          <w:sz w:val="24"/>
          <w:szCs w:val="24"/>
        </w:rPr>
        <w:t>.</w:t>
      </w:r>
    </w:p>
    <w:p w14:paraId="40CB86AD" w14:textId="77777777" w:rsidR="005A6EBD" w:rsidRPr="002002DC" w:rsidRDefault="005A6EB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FA68D9" w14:textId="77777777" w:rsidR="00D00639" w:rsidRDefault="00D00639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952A0B" w14:textId="77777777" w:rsidR="00FE52F3" w:rsidRPr="002002DC" w:rsidRDefault="00FE52F3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>PRZEDMIOT DZIAŁALNOŚCI</w:t>
      </w:r>
    </w:p>
    <w:p w14:paraId="1C7AC057" w14:textId="77777777" w:rsidR="005C1575" w:rsidRPr="002002DC" w:rsidRDefault="005C1575" w:rsidP="00B23E5F">
      <w:pPr>
        <w:pStyle w:val="Akapitzlist"/>
        <w:spacing w:after="0" w:line="36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2C318301" w14:textId="77777777" w:rsidR="005C1575" w:rsidRPr="002002DC" w:rsidRDefault="00A300A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W 2</w:t>
      </w:r>
      <w:r w:rsidR="00AC1EB1" w:rsidRPr="002002DC">
        <w:rPr>
          <w:rFonts w:cstheme="minorHAnsi"/>
          <w:sz w:val="24"/>
          <w:szCs w:val="24"/>
        </w:rPr>
        <w:t>02</w:t>
      </w:r>
      <w:r w:rsidR="00BA751C">
        <w:rPr>
          <w:rFonts w:cstheme="minorHAnsi"/>
          <w:sz w:val="24"/>
          <w:szCs w:val="24"/>
        </w:rPr>
        <w:t>4</w:t>
      </w:r>
      <w:r w:rsidR="00983F2A" w:rsidRPr="002002DC">
        <w:rPr>
          <w:rFonts w:cstheme="minorHAnsi"/>
          <w:sz w:val="24"/>
          <w:szCs w:val="24"/>
        </w:rPr>
        <w:t xml:space="preserve"> dla zapewnienia racjonalnej organizacji pracy Zakład stworzył nas</w:t>
      </w:r>
      <w:r w:rsidR="00E433E0" w:rsidRPr="002002DC">
        <w:rPr>
          <w:rFonts w:cstheme="minorHAnsi"/>
          <w:sz w:val="24"/>
          <w:szCs w:val="24"/>
        </w:rPr>
        <w:t>tępujące komórki organizacyjne</w:t>
      </w:r>
      <w:r w:rsidR="00983F2A" w:rsidRPr="002002DC">
        <w:rPr>
          <w:rFonts w:cstheme="minorHAnsi"/>
          <w:sz w:val="24"/>
          <w:szCs w:val="24"/>
        </w:rPr>
        <w:t>:</w:t>
      </w:r>
    </w:p>
    <w:p w14:paraId="027B7617" w14:textId="77777777" w:rsidR="00983F2A" w:rsidRPr="002002DC" w:rsidRDefault="00983F2A" w:rsidP="00B23E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Dział produkcyjno- usługowy, w </w:t>
      </w:r>
      <w:proofErr w:type="gramStart"/>
      <w:r w:rsidRPr="002002DC">
        <w:rPr>
          <w:rFonts w:cstheme="minorHAnsi"/>
          <w:sz w:val="24"/>
          <w:szCs w:val="24"/>
        </w:rPr>
        <w:t>skład</w:t>
      </w:r>
      <w:proofErr w:type="gramEnd"/>
      <w:r w:rsidRPr="002002DC">
        <w:rPr>
          <w:rFonts w:cstheme="minorHAnsi"/>
          <w:sz w:val="24"/>
          <w:szCs w:val="24"/>
        </w:rPr>
        <w:t xml:space="preserve"> którego wchodzą niżej wymienione sekcje </w:t>
      </w:r>
    </w:p>
    <w:p w14:paraId="556DF0B9" w14:textId="77777777" w:rsidR="00983F2A" w:rsidRPr="002002DC" w:rsidRDefault="00983F2A" w:rsidP="00B23E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Zespół ds. usług gastronomicznych,</w:t>
      </w:r>
    </w:p>
    <w:p w14:paraId="75B8D507" w14:textId="77777777" w:rsidR="00983F2A" w:rsidRPr="002002DC" w:rsidRDefault="00983F2A" w:rsidP="00B23E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Zespół ds. obsługi hotelu,</w:t>
      </w:r>
    </w:p>
    <w:p w14:paraId="4ED16CFF" w14:textId="77777777" w:rsidR="00983F2A" w:rsidRPr="002002DC" w:rsidRDefault="00983F2A" w:rsidP="00B23E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Zespół ds. sprzedaży zewnętrznej,</w:t>
      </w:r>
    </w:p>
    <w:p w14:paraId="534F4B6D" w14:textId="77777777" w:rsidR="00983F2A" w:rsidRPr="002002DC" w:rsidRDefault="00983F2A" w:rsidP="00B23E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Zespół ds. organizacji imprez,</w:t>
      </w:r>
    </w:p>
    <w:p w14:paraId="240D77CE" w14:textId="77777777" w:rsidR="00587B5C" w:rsidRPr="002002DC" w:rsidRDefault="00983F2A" w:rsidP="00B23E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Zespół ds. wsparcia technicznego,</w:t>
      </w:r>
    </w:p>
    <w:p w14:paraId="33B9E032" w14:textId="77777777" w:rsidR="00D814CD" w:rsidRPr="002002DC" w:rsidRDefault="00D814CD" w:rsidP="00B23E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Zespoły te ponoszą </w:t>
      </w:r>
      <w:proofErr w:type="gramStart"/>
      <w:r w:rsidRPr="002002DC">
        <w:rPr>
          <w:rFonts w:cstheme="minorHAnsi"/>
          <w:sz w:val="24"/>
          <w:szCs w:val="24"/>
        </w:rPr>
        <w:t>odpowiedzialność  za</w:t>
      </w:r>
      <w:proofErr w:type="gramEnd"/>
      <w:r w:rsidRPr="002002DC">
        <w:rPr>
          <w:rFonts w:cstheme="minorHAnsi"/>
          <w:sz w:val="24"/>
          <w:szCs w:val="24"/>
        </w:rPr>
        <w:t xml:space="preserve"> prawidłowe prowadzenie wszelkich procesów technologicznych dotyczących zbiorowego żywienia w ramach wymogów określonych przez obowiązujące normy oraz przyjęte na rynku dobre praktyki . </w:t>
      </w:r>
      <w:r w:rsidR="00E433E0" w:rsidRPr="002002DC">
        <w:rPr>
          <w:rFonts w:cstheme="minorHAnsi"/>
          <w:sz w:val="24"/>
          <w:szCs w:val="24"/>
        </w:rPr>
        <w:t>Za priorytetowe było</w:t>
      </w:r>
      <w:r w:rsidR="001178A4" w:rsidRPr="002002DC">
        <w:rPr>
          <w:rFonts w:cstheme="minorHAnsi"/>
          <w:sz w:val="24"/>
          <w:szCs w:val="24"/>
        </w:rPr>
        <w:t xml:space="preserve"> również utrzymanie najwyższych standardów obsługowych </w:t>
      </w:r>
      <w:r w:rsidR="00C83905" w:rsidRPr="002002DC">
        <w:rPr>
          <w:rFonts w:cstheme="minorHAnsi"/>
          <w:sz w:val="24"/>
          <w:szCs w:val="24"/>
        </w:rPr>
        <w:br/>
      </w:r>
      <w:r w:rsidR="001178A4" w:rsidRPr="002002DC">
        <w:rPr>
          <w:rFonts w:cstheme="minorHAnsi"/>
          <w:sz w:val="24"/>
          <w:szCs w:val="24"/>
        </w:rPr>
        <w:t xml:space="preserve">w zakresie realizacji </w:t>
      </w:r>
      <w:r w:rsidR="00BC690D" w:rsidRPr="002002DC">
        <w:rPr>
          <w:rFonts w:cstheme="minorHAnsi"/>
          <w:sz w:val="24"/>
          <w:szCs w:val="24"/>
        </w:rPr>
        <w:t xml:space="preserve">dostawy usług hotelarskich, gastronomicznych, cateringowych, serwisu kelnerskiego oraz organizacji wszelkiego typu imprez </w:t>
      </w:r>
      <w:proofErr w:type="gramStart"/>
      <w:r w:rsidR="00BC690D" w:rsidRPr="002002DC">
        <w:rPr>
          <w:rFonts w:cstheme="minorHAnsi"/>
          <w:sz w:val="24"/>
          <w:szCs w:val="24"/>
        </w:rPr>
        <w:t>okolicznościowych .</w:t>
      </w:r>
      <w:proofErr w:type="gramEnd"/>
    </w:p>
    <w:p w14:paraId="7CDAA724" w14:textId="77777777" w:rsidR="00D814CD" w:rsidRPr="002002DC" w:rsidRDefault="00983F2A" w:rsidP="00B23E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Dział administracyjno-biurowy</w:t>
      </w:r>
      <w:r w:rsidR="00D814CD" w:rsidRPr="002002DC">
        <w:rPr>
          <w:rFonts w:cstheme="minorHAnsi"/>
          <w:sz w:val="24"/>
          <w:szCs w:val="24"/>
        </w:rPr>
        <w:t>, którego zakres czynności i obowiązków obej</w:t>
      </w:r>
      <w:r w:rsidR="00E433E0" w:rsidRPr="002002DC">
        <w:rPr>
          <w:rFonts w:cstheme="minorHAnsi"/>
          <w:sz w:val="24"/>
          <w:szCs w:val="24"/>
        </w:rPr>
        <w:t>muje przede wszystkim prawidłową organizację</w:t>
      </w:r>
      <w:r w:rsidR="00D814CD" w:rsidRPr="002002DC">
        <w:rPr>
          <w:rFonts w:cstheme="minorHAnsi"/>
          <w:sz w:val="24"/>
          <w:szCs w:val="24"/>
        </w:rPr>
        <w:t xml:space="preserve"> zadań związanych z rachunkowością</w:t>
      </w:r>
      <w:r w:rsidR="00C83905" w:rsidRPr="002002DC">
        <w:rPr>
          <w:rFonts w:cstheme="minorHAnsi"/>
          <w:sz w:val="24"/>
          <w:szCs w:val="24"/>
        </w:rPr>
        <w:br/>
      </w:r>
      <w:r w:rsidR="00D814CD" w:rsidRPr="002002DC">
        <w:rPr>
          <w:rFonts w:cstheme="minorHAnsi"/>
          <w:sz w:val="24"/>
          <w:szCs w:val="24"/>
        </w:rPr>
        <w:t>i sprawozdawczością finansową Zakładu oraz prowadzenie</w:t>
      </w:r>
      <w:r w:rsidR="00E433E0" w:rsidRPr="002002DC">
        <w:rPr>
          <w:rFonts w:cstheme="minorHAnsi"/>
          <w:sz w:val="24"/>
          <w:szCs w:val="24"/>
        </w:rPr>
        <w:t>m</w:t>
      </w:r>
      <w:r w:rsidR="00D814CD" w:rsidRPr="002002DC">
        <w:rPr>
          <w:rFonts w:cstheme="minorHAnsi"/>
          <w:sz w:val="24"/>
          <w:szCs w:val="24"/>
        </w:rPr>
        <w:t xml:space="preserve"> gospodarki materiałowej i badań możliwości poprawy funkcjonowania poszczególnych </w:t>
      </w:r>
      <w:r w:rsidR="00E433E0" w:rsidRPr="002002DC">
        <w:rPr>
          <w:rFonts w:cstheme="minorHAnsi"/>
          <w:sz w:val="24"/>
          <w:szCs w:val="24"/>
        </w:rPr>
        <w:t>komórek</w:t>
      </w:r>
      <w:r w:rsidR="00D814CD" w:rsidRPr="002002DC">
        <w:rPr>
          <w:rFonts w:cstheme="minorHAnsi"/>
          <w:sz w:val="24"/>
          <w:szCs w:val="24"/>
        </w:rPr>
        <w:t xml:space="preserve"> Zakładu</w:t>
      </w:r>
      <w:r w:rsidR="00E433E0" w:rsidRPr="002002DC">
        <w:rPr>
          <w:rFonts w:cstheme="minorHAnsi"/>
          <w:sz w:val="24"/>
          <w:szCs w:val="24"/>
        </w:rPr>
        <w:t>.</w:t>
      </w:r>
    </w:p>
    <w:p w14:paraId="6B4B0D22" w14:textId="77777777" w:rsidR="007E5761" w:rsidRPr="002002DC" w:rsidRDefault="007E5761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943B156" w14:textId="77777777" w:rsidR="007E5761" w:rsidRPr="008F73E9" w:rsidRDefault="007E5761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4F6FDF1" w14:textId="77777777" w:rsidR="00FD34FE" w:rsidRPr="008F73E9" w:rsidRDefault="004E3B22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F73E9">
        <w:rPr>
          <w:rFonts w:cstheme="minorHAnsi"/>
          <w:b/>
          <w:sz w:val="24"/>
          <w:szCs w:val="24"/>
        </w:rPr>
        <w:t>HOTELIK</w:t>
      </w:r>
    </w:p>
    <w:p w14:paraId="4278EE40" w14:textId="77777777" w:rsidR="008F73E9" w:rsidRDefault="00BA751C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A751C">
        <w:rPr>
          <w:rFonts w:cstheme="minorHAnsi"/>
          <w:sz w:val="24"/>
          <w:szCs w:val="24"/>
        </w:rPr>
        <w:t xml:space="preserve">Hotelik posiada łącznie 13 pokoi dla gości, w tym: 10 pokoi 3 osobowych, 2 pokoje 2 osobowe (w tym jeden przystosowany dla osoby z niepełnosprawnością), 1 pokój 1 osobowy. Hotel posiada również dwie sale konferencyjne małą o </w:t>
      </w:r>
      <w:proofErr w:type="gramStart"/>
      <w:r w:rsidRPr="00BA751C">
        <w:rPr>
          <w:rFonts w:cstheme="minorHAnsi"/>
          <w:sz w:val="24"/>
          <w:szCs w:val="24"/>
        </w:rPr>
        <w:t>powierzchni  20</w:t>
      </w:r>
      <w:proofErr w:type="gramEnd"/>
      <w:r w:rsidRPr="00BA751C">
        <w:rPr>
          <w:rFonts w:cstheme="minorHAnsi"/>
          <w:sz w:val="24"/>
          <w:szCs w:val="24"/>
        </w:rPr>
        <w:t xml:space="preserve">m2 i dużą sale konferencyjną o powierzchni ok 65m2 wyposażoną w rzutnik multimedialny oraz ekran. Każdy pokój wyposażony jest w klimatyzację, łazienkę, TV oraz dostęp do Internetu. Przy wejściu do recepcji widnieje ścianka ze zdjęciami artystów, którzy gościli w hotelu. Hotel jest monitorowany i czynny całodobowo. Hotel wyposażony jest w odpowiednie środki dezynfekujące oraz przestrzega wszelkie normy reżimu sanitarnego. Na pomocy porozumienia ze Starostwem Powiatowym w Radziejowie nasz Hotelik gości Uchodźców </w:t>
      </w:r>
      <w:r w:rsidRPr="00BA751C">
        <w:rPr>
          <w:rFonts w:cstheme="minorHAnsi"/>
          <w:sz w:val="24"/>
          <w:szCs w:val="24"/>
        </w:rPr>
        <w:br/>
        <w:t xml:space="preserve">z Ukrainy. W 2024 r. było ich 21, dnia 20 września nastąpiła relokacja gości z Ukrainy do obiektu w Ciechocinku.  W ciągu całego 2024 </w:t>
      </w:r>
      <w:proofErr w:type="gramStart"/>
      <w:r w:rsidRPr="00BA751C">
        <w:rPr>
          <w:rFonts w:cstheme="minorHAnsi"/>
          <w:sz w:val="24"/>
          <w:szCs w:val="24"/>
        </w:rPr>
        <w:t>roku  przyjęliśmy</w:t>
      </w:r>
      <w:proofErr w:type="gramEnd"/>
      <w:r w:rsidRPr="00BA751C">
        <w:rPr>
          <w:rFonts w:cstheme="minorHAnsi"/>
          <w:sz w:val="24"/>
          <w:szCs w:val="24"/>
        </w:rPr>
        <w:t xml:space="preserve"> w naszym hoteliku 452 osoby, są to goście indywidualni.</w:t>
      </w:r>
    </w:p>
    <w:p w14:paraId="3458F613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E51529" w14:textId="77777777" w:rsidR="00377C70" w:rsidRDefault="00377C70" w:rsidP="00377C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RESTAURACJA </w:t>
      </w:r>
    </w:p>
    <w:p w14:paraId="1669B311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dziale restauracyjnym w 2024 roku Zakład Aktywności Zawodowej w Radziejowie zawarł 43 umowy na zorganizowanie imprez okolicznościowych oraz zrealizowano 291 cateringów dla klientów indywidualnych. Oprócz tego świadczyliśmy również cateringi dla klientów indywidualnych z okazji Świąt Wielkanocnych, Bożego Narodzenia oraz Tłustego Czwartku. Jednocześnie promowaliśmy Zakład Aktywności Zawodowej podczas imprez terenowych takich jak m.in. Dni Powiatu Radziejowskiego oraz Rajd rowerowy „Kujawsko-Pomorskie na rowery 2024” podczas których wystawialiśmy do sprzedaży nasze domowe wypieki, gofry, produkty typu Fast-food i dania z grilla oraz rozdawaliśmy gościom pyszną wojskową grochówkę przygotowaną przez nasze kucharki. Dodatkowo w w/w okresie restauracja prowadziła sprzedaż cateringową przygotowywanych przez pracowników kuchni potraw </w:t>
      </w:r>
      <w:r w:rsidR="00991B4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formie:</w:t>
      </w:r>
    </w:p>
    <w:p w14:paraId="70075F9A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obiadów abonamentowych,</w:t>
      </w:r>
    </w:p>
    <w:p w14:paraId="65EB7B46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indywidualnie zamawianych obiadów dnia, </w:t>
      </w:r>
    </w:p>
    <w:p w14:paraId="15E50EAA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-obiadów dla uczestników terapii zajęciowej Środowiskowego Domu Samopomocy </w:t>
      </w:r>
      <w:r>
        <w:rPr>
          <w:rFonts w:cstheme="minorHAnsi"/>
          <w:sz w:val="24"/>
          <w:szCs w:val="24"/>
        </w:rPr>
        <w:br/>
        <w:t xml:space="preserve">   w Radziejowie,</w:t>
      </w:r>
    </w:p>
    <w:p w14:paraId="0F704842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obiadów dla Dziennego Domu Seniora w Dobrem, </w:t>
      </w:r>
    </w:p>
    <w:p w14:paraId="6190BDCD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 obiadów dla młodzieży Zespołu Szkół Mechanicznych w Radziejowie</w:t>
      </w:r>
    </w:p>
    <w:p w14:paraId="08CE59A9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cateringów dla klientów indywidualnych,</w:t>
      </w:r>
    </w:p>
    <w:p w14:paraId="6F52695B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Zakład Aktywności Zawodowej świadczył również usługi przygotowywania posiłków dla osób korzystających ze szkoleń zorganizowanych przez Centrum Integracji Społecznej CISTOR </w:t>
      </w:r>
      <w:r w:rsidR="00991B4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Toruniu oraz poszerzyliśmy ofertę restauracyjną o sprzedaż domowych zapiekanek, </w:t>
      </w:r>
      <w:r w:rsidR="00991B4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czego w szczególności chętnie korzystają uczniowie i pracownicy Zespołu szkół Mechanicznych w Radziejowie.</w:t>
      </w:r>
    </w:p>
    <w:p w14:paraId="47A0B468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czerwcu 2024r. Zakład Aktywności Zawodowej w Radziejowie wziął udział w I Białobłockiej Olimpiadzie osób Niepełnosprawnych „RAZEM Z ZAZ-EM”, podczas których rozegrano szereg konkurencji sportowych, a nasi pracownicy mogli poczuć w sobie ducha rywalizacji.</w:t>
      </w:r>
      <w:r>
        <w:rPr>
          <w:rFonts w:cstheme="minorHAnsi"/>
          <w:sz w:val="24"/>
          <w:szCs w:val="24"/>
        </w:rPr>
        <w:br/>
        <w:t xml:space="preserve">W sierpniu 2024r. ZAZ miał zaszczyt gościć ekipę telewizyjną TVP Bydgoszcz. Była to doskonała okazja do zaprezentowania codziennego funkcjonowania naszego zakładu. Ekipa „Studio Lato” miała sposobność porozmawiania z naszymi pracownikami, przyjrzenia się ich pracy i zaangażowaniu oraz innowacyjnym rozwiązaniom, które stosujemy w celu wspierania osób ze znacznym i umiarkowanym stopniem niepełnosprawności. Przedstawiono również jak nasza praca wpływa na rozwój lokalnej społeczności oraz jakie korzyści przynosi naszym pracownikom. </w:t>
      </w:r>
    </w:p>
    <w:p w14:paraId="7B35C66E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wrześniu 2024r. podjęliśmy się bardzo dużego przedsięwzięcia – zorganizowania cateringu dla 560 osób podczas Zjazdu Absolwentów ZSRCKU w </w:t>
      </w:r>
      <w:proofErr w:type="spellStart"/>
      <w:r>
        <w:rPr>
          <w:rFonts w:cstheme="minorHAnsi"/>
          <w:sz w:val="24"/>
          <w:szCs w:val="24"/>
        </w:rPr>
        <w:t>Przemystce</w:t>
      </w:r>
      <w:proofErr w:type="spellEnd"/>
      <w:r>
        <w:rPr>
          <w:rFonts w:cstheme="minorHAnsi"/>
          <w:sz w:val="24"/>
          <w:szCs w:val="24"/>
        </w:rPr>
        <w:t xml:space="preserve">, podczas którego pracownicy ZAZ stanęli na wysokości powierzonego zadania, a sam catering okazał się dla naszego zakładu ogromnym sukcesem.  Otrzymaliśmy z tego tytułu osobiste podziękowania od dyrekcji szkoły, a dzięki wspaniałej organizacji i zadowoleniu absolwentów szkoły pozyskaliśmy nowych klientów naszej restauracji. </w:t>
      </w:r>
    </w:p>
    <w:p w14:paraId="590A6332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listopadzie 2024r. Zakład Aktywności Zawodowej w Radziejowie zorganizował imprezę Andrzejkową, która zachwyciła uczestników formą organizacji, pysznym jedzeniem </w:t>
      </w:r>
      <w:r w:rsidR="00991B4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wspaniałą obsługą. </w:t>
      </w:r>
    </w:p>
    <w:p w14:paraId="7E8C4B1A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grudniu 2024r. w ramach promocji </w:t>
      </w:r>
      <w:proofErr w:type="spellStart"/>
      <w:r>
        <w:rPr>
          <w:rFonts w:cstheme="minorHAnsi"/>
          <w:sz w:val="24"/>
          <w:szCs w:val="24"/>
        </w:rPr>
        <w:t>ZAZu</w:t>
      </w:r>
      <w:proofErr w:type="spellEnd"/>
      <w:r>
        <w:rPr>
          <w:rFonts w:cstheme="minorHAnsi"/>
          <w:sz w:val="24"/>
          <w:szCs w:val="24"/>
        </w:rPr>
        <w:t xml:space="preserve"> gościliśmy dzieci z Zespołu Niepublicznych Placówek Oświatowych w Kąkowej Woli, które miały okazję zapoznać się ze specyfiką naszego zakładu, a także wspólnie z pracownikami ozdobić świąteczne pierniczki. </w:t>
      </w:r>
    </w:p>
    <w:p w14:paraId="672A31C2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2024r. zorganizowaliśmy dla pracowników naszego zakładu kilka imprez </w:t>
      </w:r>
      <w:proofErr w:type="gramStart"/>
      <w:r>
        <w:rPr>
          <w:rFonts w:cstheme="minorHAnsi"/>
          <w:sz w:val="24"/>
          <w:szCs w:val="24"/>
        </w:rPr>
        <w:t>integracyjnych  tj.</w:t>
      </w:r>
      <w:proofErr w:type="gramEnd"/>
      <w:r>
        <w:rPr>
          <w:rFonts w:cstheme="minorHAnsi"/>
          <w:sz w:val="24"/>
          <w:szCs w:val="24"/>
        </w:rPr>
        <w:t xml:space="preserve"> „Rozpoczęcie lata”, „Zakończenie lata” oraz Wigilię z okazji Świąt Bożego Narodzenia. Spotkania te miały na celu uczestnictwo osób ze znacznym i umiarkowanym stopniem </w:t>
      </w:r>
      <w:r>
        <w:rPr>
          <w:rFonts w:cstheme="minorHAnsi"/>
          <w:sz w:val="24"/>
          <w:szCs w:val="24"/>
        </w:rPr>
        <w:lastRenderedPageBreak/>
        <w:t xml:space="preserve">niepełnosprawności w życiu kulturalnym, a co za tym idzie możliwość rozwoju społeczno-emocjonalnego oraz zacieśnienie więzi wśród współpracowników. </w:t>
      </w:r>
    </w:p>
    <w:p w14:paraId="58C3CF7E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FC03D1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2B4A1B" w14:textId="77777777" w:rsidR="00377C70" w:rsidRDefault="00377C70" w:rsidP="00377C7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C6DE46" w14:textId="77777777" w:rsidR="00377C70" w:rsidRDefault="00377C70" w:rsidP="00377C70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9F9F9"/>
        </w:rPr>
      </w:pPr>
      <w:r>
        <w:rPr>
          <w:rFonts w:cstheme="minorHAnsi"/>
          <w:b/>
          <w:color w:val="000000"/>
          <w:sz w:val="24"/>
          <w:szCs w:val="24"/>
          <w:shd w:val="clear" w:color="auto" w:fill="F9F9F9"/>
        </w:rPr>
        <w:t>PUNKT MAŁEJ GASTRONOMII</w:t>
      </w:r>
    </w:p>
    <w:p w14:paraId="6C4A15EB" w14:textId="77777777" w:rsidR="00377C70" w:rsidRDefault="00377C70" w:rsidP="00377C70">
      <w:pPr>
        <w:spacing w:after="0" w:line="360" w:lineRule="auto"/>
        <w:jc w:val="both"/>
        <w:rPr>
          <w:rStyle w:val="sr-only"/>
          <w:spacing w:val="-5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Zakład Aktywności Zawodowej prowadził w 2024r dwa punkty małej gastronomii - </w:t>
      </w:r>
      <w:r>
        <w:rPr>
          <w:rFonts w:cstheme="minorHAnsi"/>
          <w:sz w:val="24"/>
          <w:szCs w:val="24"/>
        </w:rPr>
        <w:br/>
        <w:t>w budynku Urzędu Miasta i Szpitala w Radziejowie. Wymienione punkty małej gastronomii otwarte były od poniedział</w:t>
      </w:r>
      <w:r w:rsidR="00991B40">
        <w:rPr>
          <w:rFonts w:cstheme="minorHAnsi"/>
          <w:sz w:val="24"/>
          <w:szCs w:val="24"/>
        </w:rPr>
        <w:t>ku do piątku w godzinach 7.30-14</w:t>
      </w:r>
      <w:r>
        <w:rPr>
          <w:rFonts w:cstheme="minorHAnsi"/>
          <w:sz w:val="24"/>
          <w:szCs w:val="24"/>
        </w:rPr>
        <w:t xml:space="preserve">.30. Można w nich było zakupić wszelkiego rodzaju produkty spożywcze, nabiał, wędliny, artykuły </w:t>
      </w:r>
      <w:proofErr w:type="gramStart"/>
      <w:r>
        <w:rPr>
          <w:rFonts w:cstheme="minorHAnsi"/>
          <w:sz w:val="24"/>
          <w:szCs w:val="24"/>
        </w:rPr>
        <w:t>chemiczne,</w:t>
      </w:r>
      <w:proofErr w:type="gramEnd"/>
      <w:r>
        <w:rPr>
          <w:rFonts w:cstheme="minorHAnsi"/>
          <w:sz w:val="24"/>
          <w:szCs w:val="24"/>
        </w:rPr>
        <w:t xml:space="preserve"> oraz dania typu Fast-food przyrządzane na bieżąco z półproduktów przygotowywanych przez pracowników kuchni. W ofercie sprzedaży znajdowały się m.in. zapiekanki, hamburgery oraz mini </w:t>
      </w:r>
      <w:proofErr w:type="spellStart"/>
      <w:r>
        <w:rPr>
          <w:rFonts w:cstheme="minorHAnsi"/>
          <w:sz w:val="24"/>
          <w:szCs w:val="24"/>
        </w:rPr>
        <w:t>pizzerinki</w:t>
      </w:r>
      <w:proofErr w:type="spellEnd"/>
      <w:r>
        <w:rPr>
          <w:rFonts w:cstheme="minorHAnsi"/>
          <w:sz w:val="24"/>
          <w:szCs w:val="24"/>
        </w:rPr>
        <w:t xml:space="preserve">. W okresie letnim można było dodatkowo zakupić własnoręcznie przygotowywane gofry z różnymi dodatkami, a w okresie zimowym porcję gorącego bigosu lub fasolki po bretońsku. Punkty prowadziły również sprzedaż kawy, herbaty oraz napojów gazowanych, wody mineralnej oraz lodów. Można w nich było także nabyć wyroby cukiernicze na bieżąco przygotowywane przez pracowników kuchni m.in. pączki, rogaliki, drożdżówki, pierożki drożdżowe oraz domowe ciasta.  W stałej ofercie realizowane były także usługi kserograficzne. W 2024r znacznie rozszerzyliśmy asortyment w naszych punktach gastronomicznych o nowe produkty spożywcze, artykuły chemiczne, gazy jałowe, sałatki oraz własnoręcznie przygotowywane wypieki zakładu. </w:t>
      </w:r>
      <w:r>
        <w:rPr>
          <w:rStyle w:val="sr-only"/>
          <w:rFonts w:cstheme="minorHAnsi"/>
          <w:spacing w:val="-5"/>
          <w:sz w:val="24"/>
          <w:szCs w:val="24"/>
          <w:bdr w:val="none" w:sz="0" w:space="0" w:color="auto" w:frame="1"/>
          <w:shd w:val="clear" w:color="auto" w:fill="FFFFFF"/>
        </w:rPr>
        <w:t xml:space="preserve"> W punktach gastronomicznych istniała również możliwość odbioru wcześniej zamówionych przez klientów gorących obiadów dnia, z czego w szczególności chętnie korzystał personel i pacjenci szpitala w Radziejowie. </w:t>
      </w:r>
    </w:p>
    <w:p w14:paraId="7137C730" w14:textId="77777777" w:rsidR="008F73E9" w:rsidRPr="004A79CF" w:rsidRDefault="00377C70" w:rsidP="00B23E5F">
      <w:pPr>
        <w:spacing w:after="0" w:line="360" w:lineRule="auto"/>
        <w:jc w:val="both"/>
        <w:rPr>
          <w:rFonts w:cstheme="minorHAnsi"/>
          <w:spacing w:val="-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r-only"/>
          <w:rFonts w:cstheme="minorHAnsi"/>
          <w:spacing w:val="-5"/>
          <w:sz w:val="24"/>
          <w:szCs w:val="24"/>
          <w:bdr w:val="none" w:sz="0" w:space="0" w:color="auto" w:frame="1"/>
          <w:shd w:val="clear" w:color="auto" w:fill="FFFFFF"/>
        </w:rPr>
        <w:t xml:space="preserve">Obecnie staramy się wsłuchiwać w potrzeby naszych klientów i </w:t>
      </w:r>
      <w:r w:rsidR="00C953BA">
        <w:rPr>
          <w:rStyle w:val="sr-only"/>
          <w:rFonts w:cstheme="minorHAnsi"/>
          <w:spacing w:val="-5"/>
          <w:sz w:val="24"/>
          <w:szCs w:val="24"/>
          <w:bdr w:val="none" w:sz="0" w:space="0" w:color="auto" w:frame="1"/>
          <w:shd w:val="clear" w:color="auto" w:fill="FFFFFF"/>
        </w:rPr>
        <w:t xml:space="preserve">na bieżąco </w:t>
      </w:r>
      <w:r w:rsidR="00C953BA">
        <w:rPr>
          <w:rStyle w:val="sr-only"/>
          <w:rFonts w:cstheme="minorHAnsi"/>
          <w:spacing w:val="-5"/>
          <w:sz w:val="24"/>
          <w:szCs w:val="24"/>
          <w:bdr w:val="none" w:sz="0" w:space="0" w:color="auto" w:frame="1"/>
          <w:shd w:val="clear" w:color="auto" w:fill="FFFFFF"/>
        </w:rPr>
        <w:br/>
        <w:t xml:space="preserve">poszerzać asortyment </w:t>
      </w:r>
      <w:r>
        <w:rPr>
          <w:rStyle w:val="sr-only"/>
          <w:rFonts w:cstheme="minorHAnsi"/>
          <w:spacing w:val="-5"/>
          <w:sz w:val="24"/>
          <w:szCs w:val="24"/>
          <w:bdr w:val="none" w:sz="0" w:space="0" w:color="auto" w:frame="1"/>
          <w:shd w:val="clear" w:color="auto" w:fill="FFFFFF"/>
        </w:rPr>
        <w:t xml:space="preserve">naszych sklepików zgodnie z zapotrzebowaniem. </w:t>
      </w:r>
      <w:r>
        <w:rPr>
          <w:rStyle w:val="sr-only"/>
          <w:rFonts w:cstheme="minorHAnsi"/>
          <w:color w:val="FFFFFF" w:themeColor="background1"/>
          <w:spacing w:val="-5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M</w:t>
      </w:r>
    </w:p>
    <w:p w14:paraId="03E16F28" w14:textId="77777777" w:rsidR="005F0362" w:rsidRDefault="005F0362" w:rsidP="00B23E5F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7A72089A" w14:textId="77777777" w:rsidR="00C953BA" w:rsidRDefault="00C953BA" w:rsidP="00B23E5F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03C0E932" w14:textId="77777777" w:rsidR="00C953BA" w:rsidRDefault="00C953BA" w:rsidP="00B23E5F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1ABED059" w14:textId="77777777" w:rsidR="00C953BA" w:rsidRDefault="00C953BA" w:rsidP="00B23E5F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254BAE1E" w14:textId="77777777" w:rsidR="00C953BA" w:rsidRDefault="00C953BA" w:rsidP="00B23E5F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636368D2" w14:textId="77777777" w:rsidR="00C953BA" w:rsidRPr="002002DC" w:rsidRDefault="00C953BA" w:rsidP="00B23E5F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77B93BC5" w14:textId="77777777" w:rsidR="0095169F" w:rsidRPr="0095169F" w:rsidRDefault="0095169F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169F">
        <w:rPr>
          <w:rFonts w:cstheme="minorHAnsi"/>
          <w:b/>
          <w:sz w:val="24"/>
          <w:szCs w:val="24"/>
        </w:rPr>
        <w:lastRenderedPageBreak/>
        <w:t xml:space="preserve">ZATRUDNIENIE </w:t>
      </w:r>
    </w:p>
    <w:p w14:paraId="1836DB98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31 grudnia 2024  roku  ogółem zatrudnionych w Zakładzie było 78 osób , w tym 17 osób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z personelu  i 61 osób z niepełnosprawnościami, w tym 1 osoba przebywająca na urlopie wychowawczym( 36 zaliczonych do znacznego stopnia niepełnosprawności w tym 1 osoba przebywająca na urlopie wychowawczymi i 25 osoby z umiarkowanym stopniem niepełnosprawności).Wskaźnik  zatrudnienia wynosił zatem  77,84 % osób niepełnosprawnych do ogółu zatrudnionych w zakładzie  i 32,59 %  z umiarkowanym stopniem niepełnosprawności do ogółu zatrudnionych. Do wyliczenia wskaźników nie wlicza się osoby przebywającej na urlopie wychowawczym. </w:t>
      </w:r>
    </w:p>
    <w:p w14:paraId="0B9326C5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Stan zatrudnienia przedstawiał się następująco:</w:t>
      </w:r>
    </w:p>
    <w:p w14:paraId="27431129" w14:textId="77777777" w:rsidR="00BA751C" w:rsidRPr="00BA751C" w:rsidRDefault="00BA751C" w:rsidP="00BA751C">
      <w:pPr>
        <w:spacing w:before="100" w:beforeAutospacing="1" w:after="0" w:line="360" w:lineRule="auto"/>
        <w:ind w:hanging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1)     </w:t>
      </w:r>
      <w:r w:rsidRPr="00BA751C">
        <w:rPr>
          <w:rFonts w:eastAsia="Times New Roman" w:cstheme="minorHAnsi"/>
          <w:b/>
          <w:sz w:val="24"/>
          <w:szCs w:val="24"/>
          <w:lang w:eastAsia="pl-PL"/>
        </w:rPr>
        <w:t xml:space="preserve">Personel Zakładu – </w:t>
      </w:r>
      <w:r w:rsidRPr="00BA751C">
        <w:rPr>
          <w:rFonts w:eastAsia="Times New Roman" w:cstheme="minorHAnsi"/>
          <w:sz w:val="24"/>
          <w:szCs w:val="24"/>
          <w:lang w:eastAsia="pl-PL"/>
        </w:rPr>
        <w:t xml:space="preserve">17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osób  (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16,25 etatu) :</w:t>
      </w:r>
    </w:p>
    <w:p w14:paraId="52F61135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Dyrektor – 1 etat</w:t>
      </w:r>
    </w:p>
    <w:p w14:paraId="44FF0AC0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Główny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księgowy  –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1 etat  , </w:t>
      </w:r>
    </w:p>
    <w:p w14:paraId="074C4231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specjalista ds. kadrowych i płac – 1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etat ,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3940E7F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specjalista ds. obsługi hotelu i wsparcia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technicznego  –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1 etat, </w:t>
      </w:r>
    </w:p>
    <w:p w14:paraId="31FCD68F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referent ds. organizacji imprez, marketingu i sprzedaży– 1 etat, </w:t>
      </w:r>
    </w:p>
    <w:p w14:paraId="4BBFFD2C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zaopatrzeniowiec – 1 etat, </w:t>
      </w:r>
    </w:p>
    <w:p w14:paraId="1F6056EE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kierowca autobusu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-  2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etaty  (2 osoby), </w:t>
      </w:r>
    </w:p>
    <w:p w14:paraId="4DF3A90C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szef kuch – 1 etat</w:t>
      </w:r>
    </w:p>
    <w:p w14:paraId="17A9213B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kucharz – 2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etaty ,</w:t>
      </w:r>
      <w:proofErr w:type="gramEnd"/>
    </w:p>
    <w:p w14:paraId="4E6C8F2D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pielęgniarka – 0,25 etatu (1 osoba),</w:t>
      </w:r>
    </w:p>
    <w:p w14:paraId="35BD9AC6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pomoc administracyjna –3 etaty,</w:t>
      </w:r>
    </w:p>
    <w:p w14:paraId="45E76736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recepcjonista -1 etat,</w:t>
      </w:r>
    </w:p>
    <w:p w14:paraId="596F4ED1" w14:textId="77777777" w:rsidR="00BA751C" w:rsidRPr="00BA751C" w:rsidRDefault="00BA751C" w:rsidP="00BA751C">
      <w:pPr>
        <w:pStyle w:val="Akapitzlist"/>
        <w:numPr>
          <w:ilvl w:val="0"/>
          <w:numId w:val="22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pracownik I stopnia wykonujący zadania w ramach robót publicznych – 1 etat</w:t>
      </w:r>
    </w:p>
    <w:p w14:paraId="1E2F9DB7" w14:textId="77777777" w:rsidR="00BA751C" w:rsidRPr="00BA751C" w:rsidRDefault="00BA751C" w:rsidP="00BA751C">
      <w:pPr>
        <w:spacing w:before="100" w:beforeAutospacing="1"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b/>
          <w:sz w:val="24"/>
          <w:szCs w:val="24"/>
          <w:lang w:eastAsia="pl-PL"/>
        </w:rPr>
        <w:t> </w:t>
      </w:r>
    </w:p>
    <w:p w14:paraId="23C23DA3" w14:textId="77777777" w:rsidR="00BA751C" w:rsidRPr="00BA751C" w:rsidRDefault="00BA751C" w:rsidP="00BA751C">
      <w:pPr>
        <w:spacing w:before="100" w:beforeAutospacing="1"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Wolne miejsca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pracy :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referent ds. rehabilitacji osób niepełnosprawnych, księgowy, specjalista ds. koordynacji, referent ds. administracyjno- biurowych.</w:t>
      </w:r>
    </w:p>
    <w:p w14:paraId="6DC36CFB" w14:textId="77777777" w:rsidR="00BA751C" w:rsidRPr="00BA751C" w:rsidRDefault="00BA751C" w:rsidP="00BA751C">
      <w:pPr>
        <w:spacing w:before="100" w:beforeAutospacing="1" w:after="0" w:line="360" w:lineRule="auto"/>
        <w:ind w:hanging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2)     </w:t>
      </w:r>
      <w:r w:rsidRPr="00BA751C">
        <w:rPr>
          <w:rFonts w:eastAsia="Times New Roman" w:cstheme="minorHAnsi"/>
          <w:b/>
          <w:sz w:val="24"/>
          <w:szCs w:val="24"/>
          <w:lang w:eastAsia="pl-PL"/>
        </w:rPr>
        <w:t>Pracownicy działu produkcyjno-usługowego</w:t>
      </w:r>
      <w:r w:rsidRPr="00BA751C">
        <w:rPr>
          <w:rFonts w:eastAsia="Times New Roman" w:cstheme="minorHAnsi"/>
          <w:sz w:val="24"/>
          <w:szCs w:val="24"/>
          <w:lang w:eastAsia="pl-PL"/>
        </w:rPr>
        <w:t xml:space="preserve"> – osoby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z  niepełnosprawnościami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zaliczonymi do znacznego i umiarkowanego stopnia niepełnosprawności – 60 osób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</w:r>
      <w:r w:rsidRPr="00BA751C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wymiarze 33,8 etatu (w tym: 8 osób  na 0,8, 14 osób na 0,6 etatu i 38 osób na 0,5 etatu ) </w:t>
      </w:r>
      <w:r w:rsidR="00C953BA">
        <w:rPr>
          <w:rFonts w:eastAsia="Times New Roman" w:cstheme="minorHAnsi"/>
          <w:sz w:val="24"/>
          <w:szCs w:val="24"/>
          <w:lang w:eastAsia="pl-PL"/>
        </w:rPr>
        <w:br/>
      </w:r>
      <w:r w:rsidRPr="00BA751C">
        <w:rPr>
          <w:rFonts w:eastAsia="Times New Roman" w:cstheme="minorHAnsi"/>
          <w:sz w:val="24"/>
          <w:szCs w:val="24"/>
          <w:lang w:eastAsia="pl-PL"/>
        </w:rPr>
        <w:t>i 1 osoba  w wymiarze 0,55 etatu przebywająca na urlopie wychowawczym. Pracownicy działu produkcyjno-usługowego są zatrudnieni na stanowiskach: sprzedawca, kucharz, pomoc kuchenna, kelner, praczka/prasowaczka, recepcjonista, pokojowy, sprzątacz, robotnik gospodarczy.</w:t>
      </w:r>
    </w:p>
    <w:p w14:paraId="7D38C00F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b/>
          <w:sz w:val="24"/>
          <w:szCs w:val="24"/>
          <w:lang w:eastAsia="pl-PL"/>
        </w:rPr>
        <w:t>Dynamika zatrudnienia</w:t>
      </w:r>
    </w:p>
    <w:p w14:paraId="052CE86D" w14:textId="77777777" w:rsidR="00BA751C" w:rsidRPr="00BA751C" w:rsidRDefault="00BA751C" w:rsidP="00BA751C">
      <w:pPr>
        <w:spacing w:before="100" w:beforeAutospacing="1" w:after="0" w:line="360" w:lineRule="auto"/>
        <w:ind w:hanging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b/>
          <w:sz w:val="24"/>
          <w:szCs w:val="24"/>
          <w:lang w:eastAsia="pl-PL"/>
        </w:rPr>
        <w:t>1)     Dział administracyjny:</w:t>
      </w:r>
    </w:p>
    <w:p w14:paraId="26DD6382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W 2024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roku :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I.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Odnotowano wakat na stanowisko księgowego, referenta ds. rehabilitacji osób niepełnosprawnych, specjalisty ds. koordynacji  i referenta ds. administracyjno-biurowych.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II.</w:t>
      </w:r>
    </w:p>
    <w:p w14:paraId="163F37C3" w14:textId="77777777" w:rsidR="00BA751C" w:rsidRPr="00BA751C" w:rsidRDefault="00BA751C" w:rsidP="00BA751C">
      <w:pPr>
        <w:pStyle w:val="Akapitzlist"/>
        <w:numPr>
          <w:ilvl w:val="0"/>
          <w:numId w:val="23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Została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rozwiązana  1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umowa o pracę z okresem wypowiedzenia ( po stronie pracownika ) – na stanowisku referenta ds. rehabilitacji osób niepełnosprawnych</w:t>
      </w:r>
    </w:p>
    <w:p w14:paraId="124AFCE6" w14:textId="77777777" w:rsidR="00BA751C" w:rsidRPr="00BA751C" w:rsidRDefault="00BA751C" w:rsidP="00BA751C">
      <w:pPr>
        <w:pStyle w:val="Akapitzlist"/>
        <w:numPr>
          <w:ilvl w:val="0"/>
          <w:numId w:val="23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2 umowy</w:t>
      </w:r>
      <w:r w:rsidR="00C953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A751C">
        <w:rPr>
          <w:rStyle w:val="hgkelc"/>
          <w:rFonts w:cstheme="minorHAnsi"/>
          <w:bCs/>
          <w:sz w:val="24"/>
          <w:szCs w:val="24"/>
        </w:rPr>
        <w:t>uległy rozwiązaniu na skutek upływu czasu, na który były zawarte.</w:t>
      </w:r>
    </w:p>
    <w:p w14:paraId="61D4BADA" w14:textId="77777777" w:rsidR="00BA751C" w:rsidRPr="00BA751C" w:rsidRDefault="00BA751C" w:rsidP="00BA751C">
      <w:pPr>
        <w:pStyle w:val="Akapitzlist"/>
        <w:numPr>
          <w:ilvl w:val="0"/>
          <w:numId w:val="23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Zawarto  5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umów o pracę z nowymi pracownikami, i tak: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- z  1  pracownikiem na stanowisku kierowcy,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- z 3  pracownikami  zatrudnionym w ramach porozumienia z PUP  o zatrudnienie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   bezrobotnych w ramach robót publicznych ( z 2 pracownikami po zakończeniu robot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   publicznych  w ramach zobowiązania zawiązano umowy na czas określony),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-  z 1 pracownikiem na stanowisku kelnera w ramach zobowiązania wynikającego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    z zawartej  umowy z PUP na organizacje stażu w ramach Funduszu Pracy.</w:t>
      </w:r>
    </w:p>
    <w:p w14:paraId="391118FC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III.</w:t>
      </w:r>
    </w:p>
    <w:p w14:paraId="5FF84294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Zakład współpracował z Powiatowym Urzędem Pracy w Radziejowie i korzystał    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 xml:space="preserve"> z oferowanych form wsparcia w zakresie zatrudnienia tj.</w:t>
      </w:r>
    </w:p>
    <w:p w14:paraId="521F0919" w14:textId="77777777" w:rsidR="00BA751C" w:rsidRPr="00BA751C" w:rsidRDefault="00BA751C" w:rsidP="00BA751C">
      <w:pPr>
        <w:pStyle w:val="Akapitzlist"/>
        <w:numPr>
          <w:ilvl w:val="0"/>
          <w:numId w:val="24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organizację stażu dla 3 osób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-  staż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organizowany przez PUP dla osoby bezrobotnej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w ramach Funduszu Pracy,</w:t>
      </w:r>
    </w:p>
    <w:p w14:paraId="0BACDC0D" w14:textId="77777777" w:rsidR="00BA751C" w:rsidRPr="00BA751C" w:rsidRDefault="00BA751C" w:rsidP="00BA751C">
      <w:pPr>
        <w:pStyle w:val="Akapitzlist"/>
        <w:numPr>
          <w:ilvl w:val="0"/>
          <w:numId w:val="24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lastRenderedPageBreak/>
        <w:t>organizację robót publicznych</w:t>
      </w:r>
      <w:r w:rsidR="009C3A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A751C">
        <w:rPr>
          <w:rFonts w:eastAsia="Times New Roman" w:cstheme="minorHAnsi"/>
          <w:sz w:val="24"/>
          <w:szCs w:val="24"/>
          <w:lang w:eastAsia="pl-PL"/>
        </w:rPr>
        <w:t>dla 3 osób (tj. na stanowisko pomoc administracyjna – 1 osoba, na stanowisko kucharza – 1 osoba, na stanowisko kelnera – 1 osoba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) .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br/>
        <w:t>Po zakończeniu robot publicznych przez 2 osoby zostały podpisane z nimi umowy  na czas określony. Pozostała umowa na roboty publiczne trwa nadal.</w:t>
      </w:r>
    </w:p>
    <w:p w14:paraId="01829BA5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> </w:t>
      </w:r>
    </w:p>
    <w:p w14:paraId="0A99AFE8" w14:textId="77777777" w:rsidR="00BA751C" w:rsidRPr="00BA751C" w:rsidRDefault="00BA751C" w:rsidP="00BA751C">
      <w:pPr>
        <w:spacing w:before="100" w:beforeAutospacing="1" w:after="0" w:line="360" w:lineRule="auto"/>
        <w:ind w:hanging="36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b/>
          <w:sz w:val="24"/>
          <w:szCs w:val="24"/>
          <w:lang w:eastAsia="pl-PL"/>
        </w:rPr>
        <w:t>3.     Dział produkcyjno-usługowy</w:t>
      </w:r>
    </w:p>
    <w:p w14:paraId="44FE1C24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W 2024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roku  z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2 osobami zostały zawarte  nowe umowy ( w tym  z  1 osobą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ze znacznym stopniem niepełnosprawności).</w:t>
      </w:r>
    </w:p>
    <w:p w14:paraId="638A73A5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Z 2 osobami został rozwiązany stosunek pracy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( w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tym  1 osobą ze znacznym stopniem niepełnosprawności.  </w:t>
      </w:r>
    </w:p>
    <w:p w14:paraId="51836BF0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Rozwiązanie stosunku pracy nastąpiło w wyniku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z  upływem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czasu na jaki umowa została zawarta – 2 osoby</w:t>
      </w:r>
    </w:p>
    <w:p w14:paraId="39D0BEB7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3134DF" w14:textId="77777777" w:rsidR="00BA751C" w:rsidRPr="00BA751C" w:rsidRDefault="00BA751C" w:rsidP="00BA751C">
      <w:p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C5FFF1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A751C">
        <w:rPr>
          <w:rFonts w:eastAsia="Times New Roman" w:cstheme="minorHAnsi"/>
          <w:b/>
          <w:sz w:val="24"/>
          <w:szCs w:val="24"/>
          <w:lang w:eastAsia="pl-PL"/>
        </w:rPr>
        <w:t>Metody wsparcia dla pracowników zatrudnionych w Zakładzie</w:t>
      </w:r>
    </w:p>
    <w:p w14:paraId="70F88B7A" w14:textId="77777777" w:rsidR="00BA751C" w:rsidRPr="00BA751C" w:rsidRDefault="00BA751C" w:rsidP="00BA751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751C">
        <w:rPr>
          <w:rFonts w:eastAsia="Times New Roman" w:cstheme="minorHAnsi"/>
          <w:sz w:val="24"/>
          <w:szCs w:val="24"/>
          <w:lang w:eastAsia="pl-PL"/>
        </w:rPr>
        <w:t xml:space="preserve">W 2024 r. Zakład pozyskał </w:t>
      </w:r>
      <w:proofErr w:type="gramStart"/>
      <w:r w:rsidRPr="00BA751C">
        <w:rPr>
          <w:rFonts w:eastAsia="Times New Roman" w:cstheme="minorHAnsi"/>
          <w:sz w:val="24"/>
          <w:szCs w:val="24"/>
          <w:lang w:eastAsia="pl-PL"/>
        </w:rPr>
        <w:t>środki  w</w:t>
      </w:r>
      <w:proofErr w:type="gramEnd"/>
      <w:r w:rsidRPr="00BA751C">
        <w:rPr>
          <w:rFonts w:eastAsia="Times New Roman" w:cstheme="minorHAnsi"/>
          <w:sz w:val="24"/>
          <w:szCs w:val="24"/>
          <w:lang w:eastAsia="pl-PL"/>
        </w:rPr>
        <w:t xml:space="preserve"> wysokości 17.618,00 zł  z Krajowego Funduszu Szkoleniowego na sfinansowanie kształcenia ustawicznego pracowników w formie kursów w których wzięło udział 34 pracowników zakładu ( w tym 27 osób zaliczonych do znacznego i umiarkowanego stopnia niepełnosprawności). I tak z otrzymanych środków KFS zorganizowano następujące szkolenia: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1. Sprzedawca z obsługą kas fiskalnych i terminali płatniczych – dla 5 osób,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2. Pokojowy w obiektach hotelowych – dla 4 osób,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3. Profesjonalna obsługa recepcji hotelowych – dla 10 osób,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4. Żywienie zbiorowe dzieci i młodzieży szkolnej – dla 10 osób,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5. Szef kuchni – menager placówek gastronomicznych – dla 1 osoby,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6. Tworzenie prezentacji komputerowych – Microsoft Power Point – dla 2 osób,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</w:r>
      <w:r w:rsidRPr="00BA751C">
        <w:rPr>
          <w:rFonts w:eastAsia="Times New Roman" w:cstheme="minorHAnsi"/>
          <w:sz w:val="24"/>
          <w:szCs w:val="24"/>
          <w:lang w:eastAsia="pl-PL"/>
        </w:rPr>
        <w:lastRenderedPageBreak/>
        <w:t xml:space="preserve">7. Zamówienia publiczne – interpretacja przepisów i stosowanie w samorządowych </w:t>
      </w:r>
      <w:r w:rsidRPr="00BA751C">
        <w:rPr>
          <w:rFonts w:eastAsia="Times New Roman" w:cstheme="minorHAnsi"/>
          <w:sz w:val="24"/>
          <w:szCs w:val="24"/>
          <w:lang w:eastAsia="pl-PL"/>
        </w:rPr>
        <w:br/>
        <w:t>zakładach budżetowych – dla 2 osób.</w:t>
      </w:r>
    </w:p>
    <w:p w14:paraId="0A0BB9BD" w14:textId="77777777" w:rsidR="00BA751C" w:rsidRPr="00C14916" w:rsidRDefault="00BA751C" w:rsidP="00BA751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14938" w14:textId="77777777" w:rsidR="00BA751C" w:rsidRPr="00C14916" w:rsidRDefault="00BA751C" w:rsidP="00BA751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2E713" w14:textId="77777777" w:rsidR="00BA751C" w:rsidRDefault="00BA751C" w:rsidP="00BA751C"/>
    <w:p w14:paraId="072795F4" w14:textId="77777777" w:rsidR="0095169F" w:rsidRPr="002002DC" w:rsidRDefault="0095169F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4B06126" w14:textId="77777777" w:rsidR="00FE52F3" w:rsidRPr="002002DC" w:rsidRDefault="00BF71BC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>AKTYWIZACJA ZAWODOWA I SPOŁ</w:t>
      </w:r>
      <w:r w:rsidR="00684A93" w:rsidRPr="002002DC">
        <w:rPr>
          <w:rFonts w:cstheme="minorHAnsi"/>
          <w:b/>
          <w:sz w:val="24"/>
          <w:szCs w:val="24"/>
        </w:rPr>
        <w:t>E</w:t>
      </w:r>
      <w:r w:rsidRPr="002002DC">
        <w:rPr>
          <w:rFonts w:cstheme="minorHAnsi"/>
          <w:b/>
          <w:sz w:val="24"/>
          <w:szCs w:val="24"/>
        </w:rPr>
        <w:t>CZNA OSÓB NIEPEŁNOSPRAWNYCH</w:t>
      </w:r>
    </w:p>
    <w:p w14:paraId="4D8BA86D" w14:textId="77777777" w:rsidR="00CC3D72" w:rsidRPr="002002DC" w:rsidRDefault="00CC3D72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Sytuacja społeczno-ekonomiczna poszczególnych grup społecznych, w tym także osób niepełnosprawnych jest pochodną sytuacji na rynku pracy. Niestabilność i brak pracy, rosnące wymagania i ogromna konkurencja bezpośrednio wpływają także na ich życie. Chociaż bezrobocie i problemy ze znalezieniem i utrzymaniem pracy dotyczą wielu ludzi, to osoby niepełnosprawne te trudności dotykają najbardziej. Z uwagi na dysfunkcje i problemy z realizowaniem określonych zadań a także społeczne i mentalne bariery osoby niepełnosprawne są szczególną kategorią społeczną. Ich funkcjonowanie jest często bardzo utrudnione. Brak pełnej sprawności psychicznej i fizycznej i wynikające z nich ograniczenia nie muszą jednak oznaczać dla tych osób społecznej i zawodowej izolacji. Dla państwa wynika stąd konieczność zapewnienia całościowego wspar</w:t>
      </w:r>
      <w:r w:rsidR="00502AD4">
        <w:rPr>
          <w:rFonts w:cstheme="minorHAnsi"/>
          <w:sz w:val="24"/>
          <w:szCs w:val="24"/>
        </w:rPr>
        <w:t>cia w różnych obszarach życia.</w:t>
      </w:r>
    </w:p>
    <w:p w14:paraId="01C92B3A" w14:textId="77777777" w:rsidR="00B96AD3" w:rsidRDefault="00AC259D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Zakład </w:t>
      </w:r>
      <w:r w:rsidR="00BF71BC" w:rsidRPr="002002DC">
        <w:rPr>
          <w:rFonts w:cstheme="minorHAnsi"/>
          <w:sz w:val="24"/>
          <w:szCs w:val="24"/>
        </w:rPr>
        <w:t xml:space="preserve">Aktywności Zawodowej w Radziejowie </w:t>
      </w:r>
      <w:r w:rsidR="00E44EB8" w:rsidRPr="002002DC">
        <w:rPr>
          <w:rFonts w:cstheme="minorHAnsi"/>
          <w:sz w:val="24"/>
          <w:szCs w:val="24"/>
        </w:rPr>
        <w:t>uświadamia</w:t>
      </w:r>
      <w:r w:rsidR="000332EF" w:rsidRPr="002002DC">
        <w:rPr>
          <w:rFonts w:cstheme="minorHAnsi"/>
          <w:sz w:val="24"/>
          <w:szCs w:val="24"/>
        </w:rPr>
        <w:t xml:space="preserve"> osobom niepełnosprawnym</w:t>
      </w:r>
      <w:r w:rsidR="00B96AD3" w:rsidRPr="002002DC">
        <w:rPr>
          <w:rFonts w:cstheme="minorHAnsi"/>
          <w:sz w:val="24"/>
          <w:szCs w:val="24"/>
        </w:rPr>
        <w:t>,</w:t>
      </w:r>
      <w:r w:rsidR="000332EF" w:rsidRPr="002002DC">
        <w:rPr>
          <w:rFonts w:cstheme="minorHAnsi"/>
          <w:sz w:val="24"/>
          <w:szCs w:val="24"/>
        </w:rPr>
        <w:t xml:space="preserve"> iż n</w:t>
      </w:r>
      <w:r w:rsidR="00BF71BC" w:rsidRPr="002002DC">
        <w:rPr>
          <w:rFonts w:cstheme="minorHAnsi"/>
          <w:sz w:val="24"/>
          <w:szCs w:val="24"/>
        </w:rPr>
        <w:t>iepełnosprawność nie skazuje ludzi na bezradność i bierność zawodową. Niejednokrotnie jednak trudności, jakie wiążą się z wyborem zawodu, przygotowaniem do pracy zawodowej, jej uzyskaniem i utrzymaniem, skutecznie potrafią zniechęcić osoby niepełnosprawne do aktywności w obszarze zawodowym. Tym samym osoby niepełnosprawne w porównaniu</w:t>
      </w:r>
      <w:r w:rsidR="000332EF" w:rsidRPr="002002DC">
        <w:rPr>
          <w:rFonts w:cstheme="minorHAnsi"/>
          <w:sz w:val="24"/>
          <w:szCs w:val="24"/>
        </w:rPr>
        <w:t xml:space="preserve"> z osobami sprawnymi nie zawsze </w:t>
      </w:r>
      <w:r w:rsidR="00BF71BC" w:rsidRPr="002002DC">
        <w:rPr>
          <w:rFonts w:cstheme="minorHAnsi"/>
          <w:sz w:val="24"/>
          <w:szCs w:val="24"/>
        </w:rPr>
        <w:t>są równorzędnymi uczestnikami rynku pracy. Co więcej, mają na swojej ścieżce zawod</w:t>
      </w:r>
      <w:r w:rsidR="000332EF" w:rsidRPr="002002DC">
        <w:rPr>
          <w:rFonts w:cstheme="minorHAnsi"/>
          <w:sz w:val="24"/>
          <w:szCs w:val="24"/>
        </w:rPr>
        <w:t>owej więcej barier do pokonania</w:t>
      </w:r>
      <w:r w:rsidR="00BF71BC" w:rsidRPr="002002DC">
        <w:rPr>
          <w:rFonts w:cstheme="minorHAnsi"/>
          <w:sz w:val="24"/>
          <w:szCs w:val="24"/>
        </w:rPr>
        <w:t>. Często z uwagi na rodzaj dysfunkcji wymagają też specjalnego dostosowania miejsca pracy. Są również adresatami specjalistycznych działań, których celem jest udzielenie im wsparcia we wchodzeniu na ryne</w:t>
      </w:r>
      <w:r w:rsidR="000332EF" w:rsidRPr="002002DC">
        <w:rPr>
          <w:rFonts w:cstheme="minorHAnsi"/>
          <w:sz w:val="24"/>
          <w:szCs w:val="24"/>
        </w:rPr>
        <w:t>k pracy i utrzymaniu się na nim</w:t>
      </w:r>
      <w:r w:rsidR="00BF71BC" w:rsidRPr="002002DC">
        <w:rPr>
          <w:rFonts w:cstheme="minorHAnsi"/>
          <w:sz w:val="24"/>
          <w:szCs w:val="24"/>
        </w:rPr>
        <w:t>, np. poprzez usługi poradnictwa zawodowego i pośrednictwa pracy, s</w:t>
      </w:r>
      <w:r w:rsidR="000332EF" w:rsidRPr="002002DC">
        <w:rPr>
          <w:rFonts w:cstheme="minorHAnsi"/>
          <w:sz w:val="24"/>
          <w:szCs w:val="24"/>
        </w:rPr>
        <w:t>zkolenia czy przekwalifikowania</w:t>
      </w:r>
      <w:r w:rsidR="00BF71BC" w:rsidRPr="002002DC">
        <w:rPr>
          <w:rFonts w:cstheme="minorHAnsi"/>
          <w:sz w:val="24"/>
          <w:szCs w:val="24"/>
        </w:rPr>
        <w:t xml:space="preserve">. </w:t>
      </w:r>
      <w:r w:rsidR="000332EF" w:rsidRPr="002002DC">
        <w:rPr>
          <w:rFonts w:cstheme="minorHAnsi"/>
          <w:sz w:val="24"/>
          <w:szCs w:val="24"/>
        </w:rPr>
        <w:t>Dzięki nabytym umiejętnośc</w:t>
      </w:r>
      <w:r w:rsidR="00623607" w:rsidRPr="002002DC">
        <w:rPr>
          <w:rFonts w:cstheme="minorHAnsi"/>
          <w:sz w:val="24"/>
          <w:szCs w:val="24"/>
        </w:rPr>
        <w:t>iom i wiedzy pracownicy mają możliwość s</w:t>
      </w:r>
      <w:r w:rsidR="00CC3D72" w:rsidRPr="002002DC">
        <w:rPr>
          <w:rFonts w:cstheme="minorHAnsi"/>
          <w:sz w:val="24"/>
          <w:szCs w:val="24"/>
        </w:rPr>
        <w:t xml:space="preserve">prostać stawianym im wyzwaniom. W </w:t>
      </w:r>
      <w:r w:rsidR="0073288D" w:rsidRPr="002002DC">
        <w:rPr>
          <w:rFonts w:cstheme="minorHAnsi"/>
          <w:sz w:val="24"/>
          <w:szCs w:val="24"/>
        </w:rPr>
        <w:t>zakresie pomocy społecznej – ZAZ</w:t>
      </w:r>
      <w:r w:rsidR="00CC3D72" w:rsidRPr="002002DC">
        <w:rPr>
          <w:rFonts w:cstheme="minorHAnsi"/>
          <w:sz w:val="24"/>
          <w:szCs w:val="24"/>
        </w:rPr>
        <w:t xml:space="preserve"> w </w:t>
      </w:r>
      <w:proofErr w:type="gramStart"/>
      <w:r w:rsidR="00CC3D72" w:rsidRPr="002002DC">
        <w:rPr>
          <w:rFonts w:cstheme="minorHAnsi"/>
          <w:sz w:val="24"/>
          <w:szCs w:val="24"/>
        </w:rPr>
        <w:t xml:space="preserve">Radziejowie </w:t>
      </w:r>
      <w:r w:rsidR="0073288D" w:rsidRPr="002002DC">
        <w:rPr>
          <w:rFonts w:cstheme="minorHAnsi"/>
          <w:sz w:val="24"/>
          <w:szCs w:val="24"/>
        </w:rPr>
        <w:t xml:space="preserve"> udzielił</w:t>
      </w:r>
      <w:proofErr w:type="gramEnd"/>
      <w:r w:rsidR="0073288D" w:rsidRPr="002002DC">
        <w:rPr>
          <w:rFonts w:cstheme="minorHAnsi"/>
          <w:sz w:val="24"/>
          <w:szCs w:val="24"/>
        </w:rPr>
        <w:t xml:space="preserve"> pomocy finansowej </w:t>
      </w:r>
      <w:r w:rsidR="00CC3D72" w:rsidRPr="002002DC">
        <w:rPr>
          <w:rFonts w:cstheme="minorHAnsi"/>
          <w:sz w:val="24"/>
          <w:szCs w:val="24"/>
        </w:rPr>
        <w:t xml:space="preserve">swoim </w:t>
      </w:r>
      <w:r w:rsidR="0073288D" w:rsidRPr="002002DC">
        <w:rPr>
          <w:rFonts w:cstheme="minorHAnsi"/>
          <w:sz w:val="24"/>
          <w:szCs w:val="24"/>
        </w:rPr>
        <w:t xml:space="preserve">pracownikom niepełnosprawnym z </w:t>
      </w:r>
      <w:r w:rsidR="0073288D" w:rsidRPr="002002DC">
        <w:rPr>
          <w:rFonts w:cstheme="minorHAnsi"/>
          <w:sz w:val="24"/>
          <w:szCs w:val="24"/>
        </w:rPr>
        <w:lastRenderedPageBreak/>
        <w:t>Zakładowego Funduszu Aktywności Zawodowej, opłacając zakup leków, sprzętów rehabilitacyjnych, turnusów rehabilitacyjnych</w:t>
      </w:r>
      <w:r w:rsidR="005C1575" w:rsidRPr="002002DC">
        <w:rPr>
          <w:rFonts w:cstheme="minorHAnsi"/>
          <w:sz w:val="24"/>
          <w:szCs w:val="24"/>
        </w:rPr>
        <w:t>.</w:t>
      </w:r>
      <w:r w:rsidR="00CC3D72" w:rsidRPr="002002DC">
        <w:rPr>
          <w:rFonts w:cstheme="minorHAnsi"/>
          <w:sz w:val="24"/>
          <w:szCs w:val="24"/>
        </w:rPr>
        <w:t xml:space="preserve"> W lipcu zorganizowany zos</w:t>
      </w:r>
      <w:r w:rsidR="00BA751C">
        <w:rPr>
          <w:rFonts w:cstheme="minorHAnsi"/>
          <w:sz w:val="24"/>
          <w:szCs w:val="24"/>
        </w:rPr>
        <w:t>tał trzy</w:t>
      </w:r>
      <w:r w:rsidR="000962A1">
        <w:rPr>
          <w:rFonts w:cstheme="minorHAnsi"/>
          <w:sz w:val="24"/>
          <w:szCs w:val="24"/>
        </w:rPr>
        <w:t>dn</w:t>
      </w:r>
      <w:r w:rsidR="00BA751C">
        <w:rPr>
          <w:rFonts w:cstheme="minorHAnsi"/>
          <w:sz w:val="24"/>
          <w:szCs w:val="24"/>
        </w:rPr>
        <w:t>iowy wyjazd do Krakowa i Wieliczki</w:t>
      </w:r>
      <w:r w:rsidR="00CC3D72" w:rsidRPr="002002DC">
        <w:rPr>
          <w:rFonts w:cstheme="minorHAnsi"/>
          <w:sz w:val="24"/>
          <w:szCs w:val="24"/>
        </w:rPr>
        <w:t xml:space="preserve">, w ramach ww. </w:t>
      </w:r>
      <w:proofErr w:type="gramStart"/>
      <w:r w:rsidR="00CC3D72" w:rsidRPr="002002DC">
        <w:rPr>
          <w:rFonts w:cstheme="minorHAnsi"/>
          <w:sz w:val="24"/>
          <w:szCs w:val="24"/>
        </w:rPr>
        <w:t>fund</w:t>
      </w:r>
      <w:r w:rsidR="00987843">
        <w:rPr>
          <w:rFonts w:cstheme="minorHAnsi"/>
          <w:sz w:val="24"/>
          <w:szCs w:val="24"/>
        </w:rPr>
        <w:t>uszu ,</w:t>
      </w:r>
      <w:proofErr w:type="gramEnd"/>
      <w:r w:rsidR="00987843">
        <w:rPr>
          <w:rFonts w:cstheme="minorHAnsi"/>
          <w:sz w:val="24"/>
          <w:szCs w:val="24"/>
        </w:rPr>
        <w:t xml:space="preserve"> a we wrześniu dwudniowy wyjazd do Gdańska</w:t>
      </w:r>
      <w:r w:rsidR="00CC3D72" w:rsidRPr="002002DC">
        <w:rPr>
          <w:rFonts w:cstheme="minorHAnsi"/>
          <w:sz w:val="24"/>
          <w:szCs w:val="24"/>
        </w:rPr>
        <w:t>.</w:t>
      </w:r>
    </w:p>
    <w:p w14:paraId="1D8C0A71" w14:textId="77777777" w:rsidR="00B23E5F" w:rsidRDefault="00B23E5F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7957A3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W organizowaniu dla osób niepełnosprawnych różnych form pracy zawo</w:t>
      </w:r>
      <w:r>
        <w:rPr>
          <w:rFonts w:cstheme="minorHAnsi"/>
          <w:sz w:val="24"/>
          <w:szCs w:val="24"/>
        </w:rPr>
        <w:t>dowej należy kierować się zasa</w:t>
      </w:r>
      <w:r w:rsidRPr="000962A1">
        <w:rPr>
          <w:rFonts w:cstheme="minorHAnsi"/>
          <w:sz w:val="24"/>
          <w:szCs w:val="24"/>
        </w:rPr>
        <w:t>dami rehabilitacji zawodowej:</w:t>
      </w:r>
    </w:p>
    <w:p w14:paraId="6A23D6BD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1. Wykonywanie pracy zawodowej przez osobę niepełnosprawną uw</w:t>
      </w:r>
      <w:r>
        <w:rPr>
          <w:rFonts w:cstheme="minorHAnsi"/>
          <w:sz w:val="24"/>
          <w:szCs w:val="24"/>
        </w:rPr>
        <w:t>arunkowane jest możliwością wy</w:t>
      </w:r>
      <w:r w:rsidRPr="000962A1">
        <w:rPr>
          <w:rFonts w:cstheme="minorHAnsi"/>
          <w:sz w:val="24"/>
          <w:szCs w:val="24"/>
        </w:rPr>
        <w:t>konywania różnych czynności, stopniem indywidualnej sprawności, specjalnych zdolności i umiejętności, cech osobowości. Należy pamiętać, że żadna praca nie wymaga od człowieka, który ma ją</w:t>
      </w:r>
      <w:r w:rsidR="003B3D64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wykonywać pełnej sprawności. Istnieją prace o różnej skali wymagań. Jedne wymagają wysokiej</w:t>
      </w:r>
      <w:r w:rsidR="003B3D64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sprawności fizycznej lub manualnej, inne intelektualnej lub specjalnej zdolności i umiejętności, a nawet określonych cech osobowości. Osoby niepełnosprawne na skutek uszkodzenia organizmu nie</w:t>
      </w:r>
      <w:r w:rsidR="003B3D64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tracą wszystkich możliwości, zachowując umiejętności wykonywania. Wyjątki stanowią osoby niepełnosprawne całkowicie niezdolne do pracy i na skutek poważnego uszkodzenia i znacznego obniżenia</w:t>
      </w:r>
    </w:p>
    <w:p w14:paraId="7BF1F848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sprawności organizmu.</w:t>
      </w:r>
    </w:p>
    <w:p w14:paraId="0CCEEA61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2. Osoby niepełnosprawne mają możliwość uruchomienia pewnych mechanizmów kompensacyjnych.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Kompensacja polega na zastąpieniu uszkodzonych lub zaburzonych sprawności organizmu przez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inne czynności. U podstaw kompensacji leży fakt, że organizm ludzki charakteryzuje się pewną dynamiką i zdolnością adaptacji do zaistniałych zmian. Dysponuje on także rezerwami, które mogą być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uruchomione i wykorzystywane w razie potrzeby.</w:t>
      </w:r>
    </w:p>
    <w:p w14:paraId="79024767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3. Istnieją możliwości adaptacji stanowiska i miejsca pracy stosownie do potrzeb pracownika niepełnosprawnego. Adaptacja stanowiska i miejsca pracy obejmuje:</w:t>
      </w:r>
    </w:p>
    <w:p w14:paraId="677A3526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• fizyczną adaptację stanowiska i miejsca pracy, dokonanie zmian lub modyfikacji polegających na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zastosowaniu dodatkowych elementów, dodatkowego oprzyrządowania, zlikwidowania barier architektonicznych;</w:t>
      </w:r>
    </w:p>
    <w:p w14:paraId="5655E106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• wyposażenie pracownika niepełnosprawnego w odpowiedni, dostosowany do rodzaju niepełnosprawności sprzęt rehabilitacyjny, umożliwiający wykonywanie czynności i zadań zawodowych.</w:t>
      </w:r>
    </w:p>
    <w:p w14:paraId="37A68470" w14:textId="77777777" w:rsidR="000962A1" w:rsidRPr="000962A1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lastRenderedPageBreak/>
        <w:t>Niepełnosprawność prowadzi do ograniczeń w pełnieniu określonych funkcji społecznych, do których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należy niezależność ekonomiczna i integracja społeczna. Rehabilitacja zawodowa według Międzynarodowej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Organizacji Pracy jest częścią ogólnego procesu rehabilitacji i polega na udzielaniu osobie niepełnosprawnej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 xml:space="preserve">takich usług, jak: poradnictwo zawodowe, szkolenie zawodowe i zatrudnienie w celu umożliwienia uzyskania, utrzymania i awansu </w:t>
      </w:r>
      <w:r w:rsidR="00237BE4">
        <w:rPr>
          <w:rFonts w:cstheme="minorHAnsi"/>
          <w:sz w:val="24"/>
          <w:szCs w:val="24"/>
        </w:rPr>
        <w:br/>
      </w:r>
      <w:r w:rsidRPr="000962A1">
        <w:rPr>
          <w:rFonts w:cstheme="minorHAnsi"/>
          <w:sz w:val="24"/>
          <w:szCs w:val="24"/>
        </w:rPr>
        <w:t>w odpowiedniej pracy, a przez to integracji lub reintegracji w życie społeczne.</w:t>
      </w:r>
    </w:p>
    <w:p w14:paraId="0A338DB0" w14:textId="77777777" w:rsidR="00237BE4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>Rehabilitacja zawodowa przebiega wieloetapowo, rozpoczyna się oceną zdolności do pracy</w:t>
      </w:r>
    </w:p>
    <w:p w14:paraId="76CF59F9" w14:textId="77777777" w:rsidR="000962A1" w:rsidRPr="002002DC" w:rsidRDefault="000962A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2A1">
        <w:rPr>
          <w:rFonts w:cstheme="minorHAnsi"/>
          <w:sz w:val="24"/>
          <w:szCs w:val="24"/>
        </w:rPr>
        <w:t xml:space="preserve"> i poradą doradcy zawodowego, a następnie polega na przygotowaniu do pracy, utrzymaniu tej osoby w miejscu pracy</w:t>
      </w:r>
      <w:r w:rsidR="00E75D35">
        <w:rPr>
          <w:rFonts w:cstheme="minorHAnsi"/>
          <w:sz w:val="24"/>
          <w:szCs w:val="24"/>
        </w:rPr>
        <w:t xml:space="preserve"> </w:t>
      </w:r>
      <w:r w:rsidRPr="000962A1">
        <w:rPr>
          <w:rFonts w:cstheme="minorHAnsi"/>
          <w:sz w:val="24"/>
          <w:szCs w:val="24"/>
        </w:rPr>
        <w:t>i uzyskania przez nią ewentualnego awansu zawodowego</w:t>
      </w:r>
    </w:p>
    <w:p w14:paraId="0BBB98C6" w14:textId="77777777" w:rsidR="000A4F72" w:rsidRPr="002002DC" w:rsidRDefault="000A4F72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E0AC63" w14:textId="77777777" w:rsidR="00306AAD" w:rsidRDefault="00306AAD" w:rsidP="00306AAD">
      <w:pPr>
        <w:pStyle w:val="Tekstpodstawowy"/>
        <w:spacing w:line="360" w:lineRule="auto"/>
        <w:jc w:val="center"/>
        <w:rPr>
          <w:rFonts w:ascii="Calibri;sans-serif" w:hAnsi="Calibri;sans-serif" w:hint="eastAsia"/>
          <w:b/>
        </w:rPr>
      </w:pPr>
    </w:p>
    <w:p w14:paraId="64421E3D" w14:textId="77777777" w:rsidR="00306AAD" w:rsidRDefault="00306AAD" w:rsidP="00306AAD">
      <w:pPr>
        <w:pStyle w:val="Tekstpodstawowy"/>
        <w:spacing w:line="360" w:lineRule="auto"/>
        <w:jc w:val="center"/>
        <w:rPr>
          <w:rFonts w:ascii="Calibri;sans-serif" w:hAnsi="Calibri;sans-serif" w:hint="eastAsia"/>
          <w:b/>
        </w:rPr>
      </w:pPr>
    </w:p>
    <w:p w14:paraId="578F06EA" w14:textId="77777777" w:rsidR="00306AAD" w:rsidRDefault="00306AAD" w:rsidP="00306AAD">
      <w:pPr>
        <w:pStyle w:val="Tekstpodstawowy"/>
        <w:spacing w:line="360" w:lineRule="auto"/>
        <w:jc w:val="center"/>
        <w:rPr>
          <w:rFonts w:ascii="Calibri;sans-serif" w:hAnsi="Calibri;sans-serif" w:hint="eastAsia"/>
          <w:b/>
        </w:rPr>
      </w:pPr>
    </w:p>
    <w:p w14:paraId="25092968" w14:textId="77777777" w:rsidR="00306AAD" w:rsidRDefault="00306AAD" w:rsidP="00306AAD">
      <w:pPr>
        <w:pStyle w:val="Tekstpodstawowy"/>
        <w:spacing w:line="360" w:lineRule="auto"/>
        <w:jc w:val="center"/>
        <w:rPr>
          <w:rFonts w:ascii="Calibri;sans-serif" w:hAnsi="Calibri;sans-serif" w:hint="eastAsia"/>
          <w:b/>
        </w:rPr>
      </w:pPr>
    </w:p>
    <w:p w14:paraId="6B8651EC" w14:textId="77777777" w:rsidR="00306AAD" w:rsidRDefault="00306AAD" w:rsidP="00306AAD">
      <w:pPr>
        <w:pStyle w:val="Tekstpodstawowy"/>
        <w:spacing w:line="360" w:lineRule="auto"/>
        <w:jc w:val="center"/>
        <w:rPr>
          <w:rFonts w:ascii="Calibri;sans-serif" w:hAnsi="Calibri;sans-serif" w:hint="eastAsia"/>
          <w:b/>
        </w:rPr>
      </w:pPr>
    </w:p>
    <w:p w14:paraId="1B01AE18" w14:textId="77777777" w:rsidR="00306AAD" w:rsidRDefault="00306AAD" w:rsidP="00306AAD">
      <w:pPr>
        <w:pStyle w:val="Tekstpodstawowy"/>
        <w:spacing w:line="360" w:lineRule="auto"/>
        <w:jc w:val="center"/>
        <w:rPr>
          <w:rFonts w:ascii="Calibri;sans-serif" w:hAnsi="Calibri;sans-serif" w:hint="eastAsia"/>
          <w:b/>
        </w:rPr>
      </w:pPr>
    </w:p>
    <w:p w14:paraId="2A807CCD" w14:textId="77777777" w:rsidR="00306AAD" w:rsidRPr="00306AAD" w:rsidRDefault="00306AAD" w:rsidP="00306AAD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306AAD">
        <w:rPr>
          <w:rFonts w:asciiTheme="minorHAnsi" w:hAnsiTheme="minorHAnsi" w:cstheme="minorHAnsi"/>
          <w:b/>
        </w:rPr>
        <w:t xml:space="preserve">DZIAŁALNOŚĆ REHABILITACYJNO – ZDROWOTNA </w:t>
      </w:r>
    </w:p>
    <w:p w14:paraId="1E409326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2E59E801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 xml:space="preserve">Dla każdego pracownika utworzony był Indywidualny Program Rehabilitacji Społecznej </w:t>
      </w:r>
      <w:r w:rsidRPr="00306AAD">
        <w:rPr>
          <w:rFonts w:asciiTheme="minorHAnsi" w:hAnsiTheme="minorHAnsi" w:cstheme="minorHAnsi"/>
        </w:rPr>
        <w:br/>
        <w:t>i Zawodowej, który tworzony był przy udziale Rady Programowej. Do grudnia 2024 roku odbyło się 24 posiedzenia Rady Programowej.</w:t>
      </w:r>
    </w:p>
    <w:p w14:paraId="4A2647FA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 xml:space="preserve">Raz w roku Rada Programowa dokonuje oceny efektów rehabilitacji w tym sprawności zawodowej, społecznej i ruchowej. Każda zatrudniona osoba zgodnie z </w:t>
      </w:r>
      <w:proofErr w:type="gramStart"/>
      <w:r w:rsidRPr="00306AAD">
        <w:rPr>
          <w:rFonts w:asciiTheme="minorHAnsi" w:hAnsiTheme="minorHAnsi" w:cstheme="minorHAnsi"/>
        </w:rPr>
        <w:t>zawarta umową</w:t>
      </w:r>
      <w:proofErr w:type="gramEnd"/>
      <w:r w:rsidRPr="00306AAD">
        <w:rPr>
          <w:rFonts w:asciiTheme="minorHAnsi" w:hAnsiTheme="minorHAnsi" w:cstheme="minorHAnsi"/>
        </w:rPr>
        <w:t xml:space="preserve"> miała zapewnione zajęcia rehabilitacyjne.</w:t>
      </w:r>
    </w:p>
    <w:p w14:paraId="39A424F3" w14:textId="77777777" w:rsid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Rehabilitacja ruchowa osób niepełnosprawnych ze stopniem znacznym i umiarkowanym może być wydłużona do 2 godz. w razie potrzeby wykonania rehabilitacji osoby niepełnosprawnej.</w:t>
      </w:r>
    </w:p>
    <w:p w14:paraId="692A6407" w14:textId="77777777" w:rsidR="00AE713A" w:rsidRPr="00306AAD" w:rsidRDefault="00AE713A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1A4C5403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lastRenderedPageBreak/>
        <w:t>Osoby niepełnosprawne wykonywały ćwiczenia dostosowane do ich możliwości</w:t>
      </w:r>
      <w:r w:rsidRPr="00306AAD">
        <w:rPr>
          <w:rFonts w:asciiTheme="minorHAnsi" w:hAnsiTheme="minorHAnsi" w:cstheme="minorHAnsi"/>
        </w:rPr>
        <w:br/>
        <w:t xml:space="preserve">w zależności od jednostki chorobowej </w:t>
      </w:r>
      <w:proofErr w:type="gramStart"/>
      <w:r w:rsidRPr="00306AAD">
        <w:rPr>
          <w:rFonts w:asciiTheme="minorHAnsi" w:hAnsiTheme="minorHAnsi" w:cstheme="minorHAnsi"/>
        </w:rPr>
        <w:t>np. :</w:t>
      </w:r>
      <w:proofErr w:type="gramEnd"/>
    </w:p>
    <w:p w14:paraId="7D3FA70A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-ćwiczenia ogólnousprawniające</w:t>
      </w:r>
    </w:p>
    <w:p w14:paraId="0DF8346E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-ćwiczenia na materacu</w:t>
      </w:r>
    </w:p>
    <w:p w14:paraId="060014F0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-ćwiczenia z przyborami</w:t>
      </w:r>
    </w:p>
    <w:p w14:paraId="4C2FFEC6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 xml:space="preserve">-ćwiczenia na </w:t>
      </w:r>
      <w:proofErr w:type="gramStart"/>
      <w:r w:rsidRPr="00306AAD">
        <w:rPr>
          <w:rFonts w:asciiTheme="minorHAnsi" w:hAnsiTheme="minorHAnsi" w:cstheme="minorHAnsi"/>
        </w:rPr>
        <w:t>przyrządach(</w:t>
      </w:r>
      <w:proofErr w:type="gramEnd"/>
      <w:r w:rsidRPr="00306AAD">
        <w:rPr>
          <w:rFonts w:asciiTheme="minorHAnsi" w:hAnsiTheme="minorHAnsi" w:cstheme="minorHAnsi"/>
        </w:rPr>
        <w:t xml:space="preserve">rowerek, atlas, bieżnia, </w:t>
      </w:r>
      <w:proofErr w:type="spellStart"/>
      <w:r w:rsidRPr="00306AAD">
        <w:rPr>
          <w:rFonts w:asciiTheme="minorHAnsi" w:hAnsiTheme="minorHAnsi" w:cstheme="minorHAnsi"/>
        </w:rPr>
        <w:t>orbitrek</w:t>
      </w:r>
      <w:proofErr w:type="spellEnd"/>
      <w:r w:rsidRPr="00306AAD">
        <w:rPr>
          <w:rFonts w:asciiTheme="minorHAnsi" w:hAnsiTheme="minorHAnsi" w:cstheme="minorHAnsi"/>
        </w:rPr>
        <w:t>)</w:t>
      </w:r>
    </w:p>
    <w:p w14:paraId="684DC59F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-zabiegi fizykalne (elektroterapia, ultradźwięki)</w:t>
      </w:r>
    </w:p>
    <w:p w14:paraId="0AA360D9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-światłolecznictwo lampą sollux</w:t>
      </w:r>
    </w:p>
    <w:p w14:paraId="38C71084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-masaż ręczny</w:t>
      </w:r>
    </w:p>
    <w:p w14:paraId="47D16DD2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 masaż mechaniczny (fotel masujący)</w:t>
      </w:r>
    </w:p>
    <w:p w14:paraId="486EF146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-ćwiczenia w UGLU-u</w:t>
      </w:r>
    </w:p>
    <w:p w14:paraId="632AD80E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 bieżnia</w:t>
      </w:r>
    </w:p>
    <w:p w14:paraId="7DAF71D1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 xml:space="preserve">- </w:t>
      </w:r>
      <w:proofErr w:type="spellStart"/>
      <w:r w:rsidRPr="00306AAD">
        <w:rPr>
          <w:rFonts w:asciiTheme="minorHAnsi" w:hAnsiTheme="minorHAnsi" w:cstheme="minorHAnsi"/>
        </w:rPr>
        <w:t>wibroterapia</w:t>
      </w:r>
      <w:proofErr w:type="spellEnd"/>
      <w:r w:rsidRPr="00306AAD">
        <w:rPr>
          <w:rFonts w:asciiTheme="minorHAnsi" w:hAnsiTheme="minorHAnsi" w:cstheme="minorHAnsi"/>
        </w:rPr>
        <w:t xml:space="preserve"> (pistolet, mata)</w:t>
      </w:r>
    </w:p>
    <w:p w14:paraId="4EAE4BDF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 zabieg bańkami próżniowymi</w:t>
      </w:r>
    </w:p>
    <w:p w14:paraId="0FA1880D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 fala uderzeniowa</w:t>
      </w:r>
    </w:p>
    <w:p w14:paraId="42ED0CA0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-muzykoterapia</w:t>
      </w:r>
    </w:p>
    <w:p w14:paraId="1B0A2EEB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 xml:space="preserve">Rehabilitacja osób z niepełnosprawnością jest złożonym, wieloetapowym </w:t>
      </w:r>
      <w:r w:rsidRPr="00306AAD">
        <w:rPr>
          <w:rFonts w:asciiTheme="minorHAnsi" w:hAnsiTheme="minorHAnsi" w:cstheme="minorHAnsi"/>
        </w:rPr>
        <w:br/>
        <w:t xml:space="preserve">i wielowymiarowym procesem zmierzającym do maksymalnego usprawnienia osób dotkniętych niepełnosprawnością. Zajęcia rehabilitacyjne zwiększają aktywność fizyczną uczestników, co poprawia ich zdolności motoryczne niezbędne do prawidłowego wykonywania powierzonych obowiązków. W tym roku udało się poszerzyć ofertę zabiegów rehabilitacyjnych, wspomagających procesy regeneracyjny, poprawiające samopoczucie </w:t>
      </w:r>
      <w:proofErr w:type="gramStart"/>
      <w:r w:rsidRPr="00306AAD">
        <w:rPr>
          <w:rFonts w:asciiTheme="minorHAnsi" w:hAnsiTheme="minorHAnsi" w:cstheme="minorHAnsi"/>
        </w:rPr>
        <w:t>emocjonalne,</w:t>
      </w:r>
      <w:proofErr w:type="gramEnd"/>
      <w:r w:rsidRPr="00306AAD">
        <w:rPr>
          <w:rFonts w:asciiTheme="minorHAnsi" w:hAnsiTheme="minorHAnsi" w:cstheme="minorHAnsi"/>
        </w:rPr>
        <w:t xml:space="preserve"> oraz zdolności ruchowe.</w:t>
      </w:r>
    </w:p>
    <w:p w14:paraId="70B6AA36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 xml:space="preserve">Zajęcia rehabilitacyjne odbywały się poza czasem ich pracy. W zależności od rodzaju niepełnosprawności zajęcia zostały dobrane pod kątem indywidualnym. Dla każdego pracownika został utworzony indywidualny program rehabilitacji. Rehabilitacja obejmowała zajęcia relaksacyjne – </w:t>
      </w:r>
      <w:proofErr w:type="gramStart"/>
      <w:r w:rsidRPr="00306AAD">
        <w:rPr>
          <w:rFonts w:asciiTheme="minorHAnsi" w:hAnsiTheme="minorHAnsi" w:cstheme="minorHAnsi"/>
        </w:rPr>
        <w:t>muzykoterapię</w:t>
      </w:r>
      <w:proofErr w:type="gramEnd"/>
      <w:r w:rsidRPr="00306AAD">
        <w:rPr>
          <w:rFonts w:asciiTheme="minorHAnsi" w:hAnsiTheme="minorHAnsi" w:cstheme="minorHAnsi"/>
        </w:rPr>
        <w:t xml:space="preserve"> czyli odpoczynek na oczyszczenie głowy z negatywnych </w:t>
      </w:r>
      <w:r w:rsidRPr="00306AAD">
        <w:rPr>
          <w:rFonts w:asciiTheme="minorHAnsi" w:hAnsiTheme="minorHAnsi" w:cstheme="minorHAnsi"/>
        </w:rPr>
        <w:lastRenderedPageBreak/>
        <w:t xml:space="preserve">myśli oraz wyciszenie się. Obejmowała również zajęcia ruchowe, usprawniające, zabiegi fizykalne, szczególnie elektrostymulację. Wielu pacjentów korzystało z masażu mechanicznego na fotelu masującym w celu rozluźnienia mięśni po pracy.  Część pacjentów dotknięta problemami emocjonalnymi, mogła skorzystać z zabiegów na niedawno zakupionej macie wibracyjnej w celu obniżenia napięcia nerwowego, co w efekcie tonizowało układ mięśniowo-nerwowy i poprawiało samopoczucie pacjentów. </w:t>
      </w:r>
    </w:p>
    <w:p w14:paraId="2AACC657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306AAD">
        <w:rPr>
          <w:rFonts w:asciiTheme="minorHAnsi" w:hAnsiTheme="minorHAnsi" w:cstheme="minorHAnsi"/>
        </w:rPr>
        <w:t>Osoby z niepełnosprawnością miały możliwość korzystania ze spotkań indywidualnych</w:t>
      </w:r>
      <w:r w:rsidRPr="00306AAD">
        <w:rPr>
          <w:rFonts w:asciiTheme="minorHAnsi" w:hAnsiTheme="minorHAnsi" w:cstheme="minorHAnsi"/>
        </w:rPr>
        <w:br/>
        <w:t>z doradcą zawodowym, gdzie wspólnie z praco</w:t>
      </w:r>
      <w:r>
        <w:rPr>
          <w:rFonts w:asciiTheme="minorHAnsi" w:hAnsiTheme="minorHAnsi" w:cstheme="minorHAnsi"/>
        </w:rPr>
        <w:t xml:space="preserve">wnikiem dokonuje przeglądu jego </w:t>
      </w:r>
      <w:r w:rsidRPr="00306AAD">
        <w:rPr>
          <w:rFonts w:asciiTheme="minorHAnsi" w:hAnsiTheme="minorHAnsi" w:cstheme="minorHAnsi"/>
        </w:rPr>
        <w:t>wykształcenia, przebytych szkoleń, doświadczenia zawodowe</w:t>
      </w:r>
      <w:r>
        <w:rPr>
          <w:rFonts w:asciiTheme="minorHAnsi" w:hAnsiTheme="minorHAnsi" w:cstheme="minorHAnsi"/>
        </w:rPr>
        <w:t>go, zainteresowań, umiejętności</w:t>
      </w:r>
      <w:r w:rsidRPr="00306AAD">
        <w:rPr>
          <w:rFonts w:asciiTheme="minorHAnsi" w:hAnsiTheme="minorHAnsi" w:cstheme="minorHAnsi"/>
        </w:rPr>
        <w:t>, cech osobistych i możliwości fizycznych. Doradca zawodowy pomaga pracownikom w przeglądaniu i weryfikacji ofert pracy oraz przygotowaniu rozmów kwalifikacyjnych.</w:t>
      </w:r>
    </w:p>
    <w:p w14:paraId="4141C0A9" w14:textId="77777777" w:rsidR="00306AAD" w:rsidRPr="00306AAD" w:rsidRDefault="00306AAD" w:rsidP="00306AA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1288F10F" w14:textId="77777777" w:rsidR="000A4F72" w:rsidRPr="00306AAD" w:rsidRDefault="000A4F72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9481E0" w14:textId="77777777" w:rsidR="000F03BA" w:rsidRPr="00306AAD" w:rsidRDefault="000F03BA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1E473569" w14:textId="77777777" w:rsidR="000F03BA" w:rsidRPr="00306AAD" w:rsidRDefault="000F03BA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CD8B81D" w14:textId="77777777" w:rsidR="000F03BA" w:rsidRPr="00306AAD" w:rsidRDefault="000F03BA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111C0881" w14:textId="77777777" w:rsidR="00237BE4" w:rsidRPr="00306AAD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7B7EF9C7" w14:textId="77777777" w:rsidR="00237BE4" w:rsidRPr="00306AAD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51413AFB" w14:textId="77777777" w:rsidR="00237BE4" w:rsidRPr="00306AAD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4E809A68" w14:textId="77777777" w:rsidR="00237BE4" w:rsidRPr="00306AAD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36B05ED9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7338738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7ED747C1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3E8C435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33BBD9EE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48A44D89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623F64F2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3510927F" w14:textId="77777777" w:rsidR="00237BE4" w:rsidRDefault="00237BE4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57D0F245" w14:textId="77777777" w:rsidR="000F03BA" w:rsidRDefault="000F03BA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05EB1CA2" w14:textId="77777777" w:rsidR="00306AAD" w:rsidRDefault="00306AAD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7B624FB" w14:textId="77777777" w:rsidR="004159F6" w:rsidRPr="007B68B0" w:rsidRDefault="004159F6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lang w:val="pl-PL"/>
        </w:rPr>
        <w:t>BUDŻET ZAKŁADU W 2024</w:t>
      </w:r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 ROKU </w:t>
      </w:r>
    </w:p>
    <w:p w14:paraId="11B57885" w14:textId="77777777" w:rsidR="004159F6" w:rsidRPr="007B68B0" w:rsidRDefault="004159F6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79DD36CB" w14:textId="77777777" w:rsidR="004159F6" w:rsidRPr="007B68B0" w:rsidRDefault="004159F6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PRZYCHODY </w:t>
      </w:r>
    </w:p>
    <w:p w14:paraId="368BF798" w14:textId="77777777" w:rsidR="004159F6" w:rsidRPr="007B68B0" w:rsidRDefault="004159F6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Łączna  kwota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 </w:t>
      </w:r>
      <w:r>
        <w:rPr>
          <w:rFonts w:asciiTheme="minorHAnsi" w:hAnsiTheme="minorHAnsi" w:cstheme="minorHAnsi"/>
          <w:color w:val="000000" w:themeColor="text1"/>
          <w:lang w:val="pl-PL"/>
        </w:rPr>
        <w:t>na funkcjonowanie Zakładu w 2024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roku wyniosła :</w:t>
      </w:r>
    </w:p>
    <w:p w14:paraId="32A640C9" w14:textId="77777777" w:rsidR="004159F6" w:rsidRPr="007B68B0" w:rsidRDefault="004159F6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lang w:val="pl-PL"/>
        </w:rPr>
        <w:t>5 481 833,93</w:t>
      </w:r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 </w:t>
      </w:r>
      <w:proofErr w:type="spellStart"/>
      <w:proofErr w:type="gramStart"/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>zł,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>w</w:t>
      </w:r>
      <w:proofErr w:type="spellEnd"/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tym :</w:t>
      </w:r>
    </w:p>
    <w:p w14:paraId="2F102C32" w14:textId="77777777" w:rsidR="004159F6" w:rsidRPr="007B68B0" w:rsidRDefault="004159F6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1A7C5774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2 911 094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,00 zł – roczne dofinansowanie </w:t>
      </w:r>
      <w:r>
        <w:rPr>
          <w:rFonts w:asciiTheme="minorHAnsi" w:hAnsiTheme="minorHAnsi" w:cstheme="minorHAnsi"/>
          <w:color w:val="000000" w:themeColor="text1"/>
          <w:lang w:val="pl-PL"/>
        </w:rPr>
        <w:t>Zakładu ze środków PFRON na 2024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br/>
        <w:t xml:space="preserve">w ramach podpisanej umowy z Urzędem Marszałkowskim Województwa Kujawsko-Pomorskiego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( przekazane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w dwóch półrocznych ratach) </w:t>
      </w:r>
    </w:p>
    <w:p w14:paraId="2F33B616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423 6</w:t>
      </w:r>
      <w:r w:rsidRPr="007B68B0">
        <w:rPr>
          <w:rFonts w:asciiTheme="minorHAnsi" w:hAnsiTheme="minorHAnsi" w:cstheme="minorHAnsi"/>
          <w:color w:val="000000" w:themeColor="text1"/>
        </w:rPr>
        <w:t xml:space="preserve">67,00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zł</w:t>
      </w:r>
      <w:proofErr w:type="spellEnd"/>
      <w:r w:rsidRPr="007B68B0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dotacja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Starostwa</w:t>
      </w:r>
      <w:proofErr w:type="spellEnd"/>
      <w:r w:rsidR="00306AAD">
        <w:rPr>
          <w:rFonts w:asciiTheme="minorHAnsi" w:hAnsiTheme="minorHAnsi" w:cstheme="minorHAnsi"/>
          <w:color w:val="000000" w:themeColor="text1"/>
        </w:rPr>
        <w:t xml:space="preserve"> 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Powiatowego wynikająca z podpisanej umowy 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br/>
        <w:t xml:space="preserve">z Urzędem Marszałkowskim Województwa Kujawsko- Pomorskiego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( przekazana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br/>
        <w:t xml:space="preserve"> w 12 miesięcznych ratach )</w:t>
      </w:r>
    </w:p>
    <w:p w14:paraId="6DDD45A1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544 542,38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dofinansowanie z PFRON w ramach programu SODIR </w:t>
      </w:r>
    </w:p>
    <w:p w14:paraId="5CC510F2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50</w:t>
      </w:r>
      <w:r w:rsidRPr="007B68B0">
        <w:rPr>
          <w:rFonts w:asciiTheme="minorHAnsi" w:hAnsiTheme="minorHAnsi" w:cstheme="minorHAnsi"/>
          <w:color w:val="000000" w:themeColor="text1"/>
        </w:rPr>
        <w:t xml:space="preserve"> 000,00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zł</w:t>
      </w:r>
      <w:proofErr w:type="spellEnd"/>
      <w:r w:rsidRPr="007B68B0">
        <w:rPr>
          <w:rFonts w:asciiTheme="minorHAnsi" w:hAnsiTheme="minorHAnsi" w:cstheme="minorHAnsi"/>
          <w:color w:val="000000" w:themeColor="text1"/>
        </w:rPr>
        <w:t xml:space="preserve"> –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dotacja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ze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środków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Województwa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B68B0">
        <w:rPr>
          <w:rFonts w:asciiTheme="minorHAnsi" w:hAnsiTheme="minorHAnsi" w:cstheme="minorHAnsi"/>
          <w:color w:val="000000" w:themeColor="text1"/>
        </w:rPr>
        <w:t>Kujawsko-Pomorskiego</w:t>
      </w:r>
      <w:proofErr w:type="spellEnd"/>
    </w:p>
    <w:p w14:paraId="0F27FDA4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0    zł – rekompensata Covid- 19 </w:t>
      </w:r>
    </w:p>
    <w:p w14:paraId="0C3A3B5F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19 796 87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zł  –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przychód finansowy np. odsetki</w:t>
      </w:r>
    </w:p>
    <w:p w14:paraId="3104673B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56 126,82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pozostałe przychody np. ubezpieczenia </w:t>
      </w:r>
    </w:p>
    <w:p w14:paraId="10F9135C" w14:textId="77777777" w:rsidR="004159F6" w:rsidRPr="007B68B0" w:rsidRDefault="004159F6" w:rsidP="004159F6">
      <w:pPr>
        <w:pStyle w:val="Standard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1 476 606,86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całkowity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przychód  uzyskany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 prowadzonej działalności gospodarczej</w:t>
      </w:r>
    </w:p>
    <w:p w14:paraId="3E686A7E" w14:textId="77777777" w:rsidR="004159F6" w:rsidRPr="000F03BA" w:rsidRDefault="004159F6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</w:p>
    <w:p w14:paraId="46CA34D9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565A30D6" w14:textId="77777777" w:rsidR="00A92713" w:rsidRPr="000F03BA" w:rsidRDefault="00A92713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5D1070EF" w14:textId="77777777" w:rsidR="00237BE4" w:rsidRDefault="00237BE4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5AC96FF1" w14:textId="77777777" w:rsidR="00237BE4" w:rsidRDefault="00237BE4" w:rsidP="004159F6">
      <w:pPr>
        <w:pStyle w:val="Standard"/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</w:p>
    <w:p w14:paraId="7CD858B3" w14:textId="77777777" w:rsidR="00237BE4" w:rsidRDefault="00237BE4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12CFB74D" w14:textId="77777777" w:rsidR="00237BE4" w:rsidRDefault="00237BE4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45B7CA95" w14:textId="77777777" w:rsidR="00237BE4" w:rsidRDefault="00237BE4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36E38627" w14:textId="77777777" w:rsidR="00237BE4" w:rsidRDefault="00237BE4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519E5FB5" w14:textId="77777777" w:rsidR="00AE713A" w:rsidRDefault="00AE713A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43CA7EEA" w14:textId="77777777" w:rsidR="00AE713A" w:rsidRDefault="00AE713A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4A73C0E2" w14:textId="77777777" w:rsidR="00AE713A" w:rsidRDefault="00AE713A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55BB6AD4" w14:textId="77777777" w:rsidR="00237BE4" w:rsidRDefault="00237BE4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</w:p>
    <w:p w14:paraId="11FE20DC" w14:textId="77777777" w:rsidR="00A92713" w:rsidRPr="000F03BA" w:rsidRDefault="00A92713" w:rsidP="00B23E5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b/>
          <w:lang w:val="pl-PL"/>
        </w:rPr>
      </w:pPr>
      <w:r w:rsidRPr="000F03BA">
        <w:rPr>
          <w:rFonts w:asciiTheme="minorHAnsi" w:hAnsiTheme="minorHAnsi" w:cstheme="minorHAnsi"/>
          <w:b/>
          <w:lang w:val="pl-PL"/>
        </w:rPr>
        <w:t>Przychody Zak</w:t>
      </w:r>
      <w:r w:rsidR="004159F6">
        <w:rPr>
          <w:rFonts w:asciiTheme="minorHAnsi" w:hAnsiTheme="minorHAnsi" w:cstheme="minorHAnsi"/>
          <w:b/>
          <w:lang w:val="pl-PL"/>
        </w:rPr>
        <w:t>ładu Aktywności Zawodowej w 2024</w:t>
      </w:r>
      <w:r w:rsidRPr="000F03BA">
        <w:rPr>
          <w:rFonts w:asciiTheme="minorHAnsi" w:hAnsiTheme="minorHAnsi" w:cstheme="minorHAnsi"/>
          <w:b/>
          <w:lang w:val="pl-PL"/>
        </w:rPr>
        <w:t xml:space="preserve"> roku </w:t>
      </w:r>
    </w:p>
    <w:p w14:paraId="5D3F433B" w14:textId="77777777" w:rsidR="00A92713" w:rsidRPr="000F03BA" w:rsidRDefault="00A92713" w:rsidP="00B23E5F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F03BA">
        <w:rPr>
          <w:rFonts w:asciiTheme="minorHAnsi" w:hAnsiTheme="minorHAnsi" w:cstheme="minorHAnsi"/>
          <w:noProof/>
          <w:lang w:val="pl-PL" w:eastAsia="pl-PL" w:bidi="ar-SA"/>
        </w:rPr>
        <w:lastRenderedPageBreak/>
        <w:drawing>
          <wp:inline distT="0" distB="0" distL="0" distR="0" wp14:anchorId="77595A06" wp14:editId="39DFA2DF">
            <wp:extent cx="5486400" cy="3200400"/>
            <wp:effectExtent l="0" t="0" r="19050" b="19050"/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0307D2" w14:textId="77777777" w:rsidR="00A92713" w:rsidRDefault="00A92713" w:rsidP="00B23E5F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lang w:val="pl-PL"/>
        </w:rPr>
      </w:pPr>
      <w:r w:rsidRPr="000F03BA">
        <w:rPr>
          <w:rFonts w:asciiTheme="minorHAnsi" w:hAnsiTheme="minorHAnsi" w:cstheme="minorHAnsi"/>
          <w:lang w:val="pl-PL"/>
        </w:rPr>
        <w:t>Powyższy wykres ma na celu zobrazowanie jak ogólna cał</w:t>
      </w:r>
      <w:r w:rsidR="004159F6">
        <w:rPr>
          <w:rFonts w:asciiTheme="minorHAnsi" w:hAnsiTheme="minorHAnsi" w:cstheme="minorHAnsi"/>
          <w:lang w:val="pl-PL"/>
        </w:rPr>
        <w:t>ość przychodów uzyskanych w 2024</w:t>
      </w:r>
      <w:r w:rsidRPr="000F03BA">
        <w:rPr>
          <w:rFonts w:asciiTheme="minorHAnsi" w:hAnsiTheme="minorHAnsi" w:cstheme="minorHAnsi"/>
          <w:lang w:val="pl-PL"/>
        </w:rPr>
        <w:t xml:space="preserve"> roku dzieli się na poszczególne wpływy.</w:t>
      </w:r>
    </w:p>
    <w:p w14:paraId="124FF7E1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0E53E7E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Na całk</w:t>
      </w:r>
      <w:r>
        <w:rPr>
          <w:rFonts w:asciiTheme="minorHAnsi" w:hAnsiTheme="minorHAnsi" w:cstheme="minorHAnsi"/>
          <w:color w:val="000000" w:themeColor="text1"/>
          <w:lang w:val="pl-PL"/>
        </w:rPr>
        <w:t>owity przychód w wysokości 1 476 606,86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uzyskany z prowadzonej działalności gospodarczej składa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się :</w:t>
      </w:r>
      <w:proofErr w:type="gramEnd"/>
    </w:p>
    <w:p w14:paraId="159B33C1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621 636,21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przychód z usług gastronomicznych</w:t>
      </w:r>
    </w:p>
    <w:p w14:paraId="7E1D2DA1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77 759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>,</w:t>
      </w:r>
      <w:r>
        <w:rPr>
          <w:rFonts w:asciiTheme="minorHAnsi" w:hAnsiTheme="minorHAnsi" w:cstheme="minorHAnsi"/>
          <w:color w:val="000000" w:themeColor="text1"/>
          <w:lang w:val="pl-PL"/>
        </w:rPr>
        <w:t>28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przychód  z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usług hotelowych </w:t>
      </w:r>
    </w:p>
    <w:p w14:paraId="406C745F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2 424,39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-   wynajem sali konferencyjnej </w:t>
      </w:r>
    </w:p>
    <w:p w14:paraId="1BB93628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 00,00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przychód  z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toalet </w:t>
      </w:r>
    </w:p>
    <w:p w14:paraId="2B5F679C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7 468,15 zł – przychód z opłat recyklingu</w:t>
      </w:r>
    </w:p>
    <w:p w14:paraId="0616A5AA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364 434,72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przychód  z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restauracji </w:t>
      </w:r>
    </w:p>
    <w:p w14:paraId="2DDE2401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   00,00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przychód z punktu PKS</w:t>
      </w:r>
    </w:p>
    <w:p w14:paraId="3E180B83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116 894,</w:t>
      </w:r>
      <w:proofErr w:type="gramStart"/>
      <w:r>
        <w:rPr>
          <w:rFonts w:asciiTheme="minorHAnsi" w:hAnsiTheme="minorHAnsi" w:cstheme="minorHAnsi"/>
          <w:color w:val="000000" w:themeColor="text1"/>
          <w:lang w:val="pl-PL"/>
        </w:rPr>
        <w:t>67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 zł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– przychód ze sklepiku w Urzędzie Miasta</w:t>
      </w:r>
    </w:p>
    <w:p w14:paraId="3B7E6F91" w14:textId="77777777" w:rsidR="005C6A72" w:rsidRPr="007B68B0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    00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>,00 zł – bon turystyczny</w:t>
      </w:r>
    </w:p>
    <w:p w14:paraId="7C8AD262" w14:textId="77777777" w:rsidR="005C6A72" w:rsidRDefault="005C6A72" w:rsidP="005C6A72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285 989,44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 przychód z punktu szpital </w:t>
      </w:r>
    </w:p>
    <w:p w14:paraId="74B5E918" w14:textId="77777777" w:rsidR="005C6A72" w:rsidRDefault="005C6A72" w:rsidP="005C6A72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01BC225A" w14:textId="77777777" w:rsidR="005C6A72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297E8813" w14:textId="77777777" w:rsidR="005C6A72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76370F47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3952077C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KOSZTY</w:t>
      </w:r>
    </w:p>
    <w:p w14:paraId="1AF60115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lastRenderedPageBreak/>
        <w:t xml:space="preserve">Łączna kwota wydatków </w:t>
      </w:r>
      <w:r>
        <w:rPr>
          <w:rFonts w:asciiTheme="minorHAnsi" w:hAnsiTheme="minorHAnsi" w:cstheme="minorHAnsi"/>
          <w:color w:val="000000" w:themeColor="text1"/>
          <w:lang w:val="pl-PL"/>
        </w:rPr>
        <w:t>poniesionych przez Zakład w 2024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roku wyniosła </w:t>
      </w:r>
      <w:r>
        <w:rPr>
          <w:rFonts w:asciiTheme="minorHAnsi" w:hAnsiTheme="minorHAnsi" w:cstheme="minorHAnsi"/>
          <w:b/>
          <w:color w:val="000000" w:themeColor="text1"/>
          <w:lang w:val="pl-PL"/>
        </w:rPr>
        <w:t>5 474 578,75</w:t>
      </w:r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 zł</w:t>
      </w:r>
    </w:p>
    <w:p w14:paraId="6A943EB8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4370C9B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W ramach poniesionych wydatków rozdysponowano w całości dotację z PFRON, Starostwa Powiatowego, budżetu Województwa Kujawsko- Pomorskiego oraz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środków  SODIR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>.</w:t>
      </w:r>
    </w:p>
    <w:p w14:paraId="5EEB887F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0CE06973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proofErr w:type="spellStart"/>
      <w:r w:rsidRPr="007B68B0">
        <w:rPr>
          <w:rFonts w:asciiTheme="minorHAnsi" w:hAnsiTheme="minorHAnsi" w:cstheme="minorHAnsi"/>
          <w:b/>
          <w:color w:val="000000" w:themeColor="text1"/>
        </w:rPr>
        <w:t>Wynik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B68B0">
        <w:rPr>
          <w:rFonts w:asciiTheme="minorHAnsi" w:hAnsiTheme="minorHAnsi" w:cstheme="minorHAnsi"/>
          <w:b/>
          <w:color w:val="000000" w:themeColor="text1"/>
        </w:rPr>
        <w:t>finansowy</w:t>
      </w:r>
      <w:proofErr w:type="spellEnd"/>
      <w:r>
        <w:rPr>
          <w:rFonts w:asciiTheme="minorHAnsi" w:hAnsiTheme="minorHAnsi" w:cstheme="minorHAnsi"/>
          <w:b/>
          <w:color w:val="000000" w:themeColor="text1"/>
          <w:lang w:val="pl-PL"/>
        </w:rPr>
        <w:t xml:space="preserve">za rok 2024 </w:t>
      </w:r>
      <w:proofErr w:type="gramStart"/>
      <w:r>
        <w:rPr>
          <w:rFonts w:asciiTheme="minorHAnsi" w:hAnsiTheme="minorHAnsi" w:cstheme="minorHAnsi"/>
          <w:b/>
          <w:color w:val="000000" w:themeColor="text1"/>
          <w:lang w:val="pl-PL"/>
        </w:rPr>
        <w:t>wynosi  7</w:t>
      </w:r>
      <w:proofErr w:type="gramEnd"/>
      <w:r>
        <w:rPr>
          <w:rFonts w:asciiTheme="minorHAnsi" w:hAnsiTheme="minorHAnsi" w:cstheme="minorHAnsi"/>
          <w:b/>
          <w:color w:val="000000" w:themeColor="text1"/>
          <w:lang w:val="pl-PL"/>
        </w:rPr>
        <w:t> 255,18</w:t>
      </w:r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 zł </w:t>
      </w:r>
    </w:p>
    <w:p w14:paraId="183A172E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</w:p>
    <w:p w14:paraId="0797EE3F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Przychód z działalności usługowej Zakładu Aktywności Zawodowej w Radziejowie w poszczególnych latach kształtował się </w:t>
      </w:r>
      <w:proofErr w:type="gramStart"/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>następująco :</w:t>
      </w:r>
      <w:proofErr w:type="gramEnd"/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 </w:t>
      </w:r>
    </w:p>
    <w:p w14:paraId="6A9B92A4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</w:p>
    <w:p w14:paraId="6D55A0C6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2011 – 0 zł </w:t>
      </w:r>
    </w:p>
    <w:p w14:paraId="0905CE29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2012 – 322 260,89 zł </w:t>
      </w:r>
    </w:p>
    <w:p w14:paraId="3EC2A2AF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2013 – 524 292,86 zł </w:t>
      </w:r>
    </w:p>
    <w:p w14:paraId="4BE7D85C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2014 – 563 330,60 zł </w:t>
      </w:r>
    </w:p>
    <w:p w14:paraId="18641186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2015 –561 428,66 zł </w:t>
      </w:r>
    </w:p>
    <w:p w14:paraId="5200FBD3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2016 – 720 908,53 zł </w:t>
      </w:r>
    </w:p>
    <w:p w14:paraId="0AC9A5B2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2017 – 763 332,58 zł </w:t>
      </w:r>
    </w:p>
    <w:p w14:paraId="74E6618C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Rok 2018 –890 016,89 zł </w:t>
      </w:r>
    </w:p>
    <w:p w14:paraId="4539276D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Rok 2019 – 789 356,11 zł</w:t>
      </w:r>
    </w:p>
    <w:p w14:paraId="3CAA6C45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Rok 2020 ˗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˗  633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 302,90 zł </w:t>
      </w:r>
    </w:p>
    <w:p w14:paraId="71086D94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Rok 2021 ˗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˗  904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> 931,71 zł</w:t>
      </w:r>
    </w:p>
    <w:p w14:paraId="6B60B0C9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Rok 2022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-  1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 654 738,32 zł </w:t>
      </w:r>
    </w:p>
    <w:p w14:paraId="776B101E" w14:textId="77777777" w:rsidR="005C6A72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Rok 2023 – 1 644 342,90 zł</w:t>
      </w:r>
    </w:p>
    <w:p w14:paraId="61564DE6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Rok 2024 – 1 476 606,86 zł</w:t>
      </w:r>
    </w:p>
    <w:p w14:paraId="46F76C43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1D011BE9" w14:textId="77777777" w:rsidR="005C6A72" w:rsidRPr="007B68B0" w:rsidRDefault="005C6A72" w:rsidP="005C6A72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4E987DC1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4B1D3339" w14:textId="77777777" w:rsidR="005C6A72" w:rsidRPr="007B68B0" w:rsidRDefault="005C6A72" w:rsidP="005C6A7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3A42F0F1" w14:textId="77777777" w:rsidR="005C6A72" w:rsidRPr="000F03BA" w:rsidRDefault="005C6A72" w:rsidP="00B23E5F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14:paraId="35222239" w14:textId="77777777" w:rsidR="00A92713" w:rsidRPr="000F03BA" w:rsidRDefault="00A92713" w:rsidP="00B23E5F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14:paraId="7987A1EC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35BC3EF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52788290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7435A6E0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0F03BA">
        <w:rPr>
          <w:rFonts w:asciiTheme="minorHAnsi" w:hAnsiTheme="minorHAnsi" w:cstheme="minorHAnsi"/>
          <w:lang w:val="pl-PL"/>
        </w:rPr>
        <w:t>Przychody Zakładu Aktywno</w:t>
      </w:r>
      <w:r w:rsidR="005C6A72">
        <w:rPr>
          <w:rFonts w:asciiTheme="minorHAnsi" w:hAnsiTheme="minorHAnsi" w:cstheme="minorHAnsi"/>
          <w:lang w:val="pl-PL"/>
        </w:rPr>
        <w:t>ści Zawodowej w latach 2011-2024</w:t>
      </w:r>
      <w:r w:rsidRPr="000F03BA">
        <w:rPr>
          <w:rFonts w:asciiTheme="minorHAnsi" w:hAnsiTheme="minorHAnsi" w:cstheme="minorHAnsi"/>
          <w:lang w:val="pl-PL"/>
        </w:rPr>
        <w:t xml:space="preserve"> – poniższy wykres przedstawia ewolucję przychodów Zakładu osiągniętych z dotacji oraz działalności usługowej.</w:t>
      </w:r>
    </w:p>
    <w:p w14:paraId="494FD40A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0F03BA">
        <w:rPr>
          <w:rFonts w:asciiTheme="minorHAnsi" w:hAnsiTheme="minorHAnsi" w:cstheme="minorHAnsi"/>
          <w:noProof/>
          <w:lang w:val="pl-PL" w:eastAsia="pl-PL" w:bidi="ar-SA"/>
        </w:rPr>
        <w:drawing>
          <wp:inline distT="0" distB="0" distL="0" distR="0" wp14:anchorId="5378273E" wp14:editId="43865462">
            <wp:extent cx="5486400" cy="3200400"/>
            <wp:effectExtent l="0" t="0" r="0" b="0"/>
            <wp:docPr id="7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86566E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</w:p>
    <w:p w14:paraId="3AAE88C9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  <w:r w:rsidRPr="000F03BA">
        <w:rPr>
          <w:rFonts w:asciiTheme="minorHAnsi" w:hAnsiTheme="minorHAnsi" w:cstheme="minorHAnsi"/>
          <w:b/>
          <w:lang w:val="pl-PL"/>
        </w:rPr>
        <w:t xml:space="preserve"> ZAKŁADOWY FUNDUSZ AKTYWNOŚCI</w:t>
      </w:r>
    </w:p>
    <w:p w14:paraId="54C26428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408923E7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Na dzień 01.01.2024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roku stan konta Zakładowego Funduszu Aktywności </w:t>
      </w:r>
    </w:p>
    <w:p w14:paraId="683338CC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wynosił </w:t>
      </w:r>
      <w:r>
        <w:rPr>
          <w:rFonts w:asciiTheme="minorHAnsi" w:hAnsiTheme="minorHAnsi" w:cstheme="minorHAnsi"/>
          <w:b/>
          <w:color w:val="000000" w:themeColor="text1"/>
          <w:lang w:val="pl-PL"/>
        </w:rPr>
        <w:t>264 315,18</w:t>
      </w:r>
      <w:r w:rsidRPr="007B68B0">
        <w:rPr>
          <w:rFonts w:asciiTheme="minorHAnsi" w:hAnsiTheme="minorHAnsi" w:cstheme="minorHAnsi"/>
          <w:b/>
          <w:color w:val="000000" w:themeColor="text1"/>
          <w:lang w:val="pl-PL"/>
        </w:rPr>
        <w:t xml:space="preserve"> zł </w:t>
      </w:r>
    </w:p>
    <w:p w14:paraId="1016C8D2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522EA8B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W trakcie roku budżetowego odnotowano następujące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wpływy :</w:t>
      </w:r>
      <w:proofErr w:type="gramEnd"/>
    </w:p>
    <w:p w14:paraId="378CB090" w14:textId="77777777" w:rsidR="00CA4A92" w:rsidRPr="007B68B0" w:rsidRDefault="00CA4A92" w:rsidP="00CA4A92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258 243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,00 zł – zwolnienia podatkowe </w:t>
      </w:r>
    </w:p>
    <w:p w14:paraId="2B5E4487" w14:textId="77777777" w:rsidR="00CA4A92" w:rsidRPr="007B68B0" w:rsidRDefault="00CA4A92" w:rsidP="00CA4A92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16 153,07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–odsetki bankowe </w:t>
      </w:r>
    </w:p>
    <w:p w14:paraId="5A77BC11" w14:textId="77777777" w:rsidR="00CA4A92" w:rsidRPr="007B68B0" w:rsidRDefault="00CA4A92" w:rsidP="00CA4A92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 0,00 zł – zysk za 2023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rok </w:t>
      </w:r>
    </w:p>
    <w:p w14:paraId="3E76CDE3" w14:textId="77777777" w:rsidR="00CA4A92" w:rsidRPr="007B68B0" w:rsidRDefault="00CA4A92" w:rsidP="00CA4A92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8 373,74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zł  -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trwały zarząd </w:t>
      </w:r>
    </w:p>
    <w:p w14:paraId="6EC56503" w14:textId="77777777" w:rsidR="00CA4A92" w:rsidRPr="007B68B0" w:rsidRDefault="00CA4A92" w:rsidP="00CA4A92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22 508,52 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zł – pozostałe </w:t>
      </w:r>
    </w:p>
    <w:p w14:paraId="25C12558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>Łącznie na rachunku bankowy</w:t>
      </w:r>
      <w:r>
        <w:rPr>
          <w:rFonts w:asciiTheme="minorHAnsi" w:hAnsiTheme="minorHAnsi" w:cstheme="minorHAnsi"/>
          <w:color w:val="000000" w:themeColor="text1"/>
          <w:lang w:val="pl-PL"/>
        </w:rPr>
        <w:t>m ZFA w 2024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roku zgromadzono środki finansowe                 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        w wysokości 569 593,51 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>zł.</w:t>
      </w:r>
    </w:p>
    <w:p w14:paraId="7DC2612E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2517151A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019155CC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Z posiadanych środków </w:t>
      </w:r>
      <w:proofErr w:type="gramStart"/>
      <w:r w:rsidRPr="007B68B0">
        <w:rPr>
          <w:rFonts w:asciiTheme="minorHAnsi" w:hAnsiTheme="minorHAnsi" w:cstheme="minorHAnsi"/>
          <w:color w:val="000000" w:themeColor="text1"/>
          <w:lang w:val="pl-PL"/>
        </w:rPr>
        <w:t>wydat</w:t>
      </w:r>
      <w:r>
        <w:rPr>
          <w:rFonts w:asciiTheme="minorHAnsi" w:hAnsiTheme="minorHAnsi" w:cstheme="minorHAnsi"/>
          <w:color w:val="000000" w:themeColor="text1"/>
          <w:lang w:val="pl-PL"/>
        </w:rPr>
        <w:t>kowano  łącznie</w:t>
      </w:r>
      <w:proofErr w:type="gramEnd"/>
      <w:r>
        <w:rPr>
          <w:rFonts w:asciiTheme="minorHAnsi" w:hAnsiTheme="minorHAnsi" w:cstheme="minorHAnsi"/>
          <w:color w:val="000000" w:themeColor="text1"/>
          <w:lang w:val="pl-PL"/>
        </w:rPr>
        <w:t xml:space="preserve"> kwotę 306 761,52 zł w tym 106 600,00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 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lastRenderedPageBreak/>
        <w:t>przeznaczono na poprawę war</w:t>
      </w:r>
      <w:r>
        <w:rPr>
          <w:rFonts w:asciiTheme="minorHAnsi" w:hAnsiTheme="minorHAnsi" w:cstheme="minorHAnsi"/>
          <w:color w:val="000000" w:themeColor="text1"/>
          <w:lang w:val="pl-PL"/>
        </w:rPr>
        <w:t>unków pracy, natomiast kwotę 200 161,52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na wsparcie indywidualne pracowników z niepełnosprawnościami Zakładu.</w:t>
      </w:r>
    </w:p>
    <w:p w14:paraId="3F95344C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A04227F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6BAC541A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Na </w:t>
      </w:r>
      <w:proofErr w:type="gramStart"/>
      <w:r>
        <w:rPr>
          <w:rFonts w:asciiTheme="minorHAnsi" w:hAnsiTheme="minorHAnsi" w:cstheme="minorHAnsi"/>
          <w:color w:val="000000" w:themeColor="text1"/>
          <w:lang w:val="pl-PL"/>
        </w:rPr>
        <w:t>dzień  31.12.2024</w:t>
      </w:r>
      <w:proofErr w:type="gramEnd"/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roku na rachunku bankowym ZFA pozostała kwota do wykorzystan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ia </w:t>
      </w:r>
      <w:r>
        <w:rPr>
          <w:rFonts w:asciiTheme="minorHAnsi" w:hAnsiTheme="minorHAnsi" w:cstheme="minorHAnsi"/>
          <w:color w:val="000000" w:themeColor="text1"/>
          <w:lang w:val="pl-PL"/>
        </w:rPr>
        <w:br/>
        <w:t>w następnym roku  262 831,99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.</w:t>
      </w:r>
    </w:p>
    <w:p w14:paraId="4D234DD9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5E6E66F4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Wpływy na konto Zakładowego Funduszu Aktywności ilustruje poniższy </w:t>
      </w:r>
      <w:r>
        <w:rPr>
          <w:rFonts w:asciiTheme="minorHAnsi" w:hAnsiTheme="minorHAnsi" w:cstheme="minorHAnsi"/>
          <w:color w:val="000000" w:themeColor="text1"/>
          <w:lang w:val="pl-PL"/>
        </w:rPr>
        <w:t>wykres, kwota         569 593,51</w:t>
      </w:r>
      <w:r w:rsidRPr="007B68B0">
        <w:rPr>
          <w:rFonts w:asciiTheme="minorHAnsi" w:hAnsiTheme="minorHAnsi" w:cstheme="minorHAnsi"/>
          <w:color w:val="000000" w:themeColor="text1"/>
          <w:lang w:val="pl-PL"/>
        </w:rPr>
        <w:t xml:space="preserve"> zł to łączna kwota wpływów.</w:t>
      </w:r>
    </w:p>
    <w:p w14:paraId="4C7098C6" w14:textId="77777777" w:rsidR="00CA4A92" w:rsidRPr="007B68B0" w:rsidRDefault="00CA4A92" w:rsidP="00CA4A9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</w:p>
    <w:p w14:paraId="16A1C09E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</w:pPr>
    </w:p>
    <w:p w14:paraId="56673B53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</w:pPr>
    </w:p>
    <w:p w14:paraId="515BB565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</w:pPr>
    </w:p>
    <w:p w14:paraId="464AC027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0F03BA">
        <w:rPr>
          <w:rFonts w:asciiTheme="minorHAnsi" w:hAnsiTheme="minorHAnsi" w:cstheme="minorHAnsi"/>
          <w:lang w:val="pl-PL"/>
        </w:rPr>
        <w:t>Wpływy na konto Zakładowego Funduszu Aktywności ilustruje poniższy wykres, kwota         243648,66 zł to łączna kwota wpływów.</w:t>
      </w:r>
    </w:p>
    <w:p w14:paraId="3CBA778D" w14:textId="77777777" w:rsidR="00A92713" w:rsidRPr="000F03BA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0F03BA">
        <w:rPr>
          <w:rFonts w:asciiTheme="minorHAnsi" w:hAnsiTheme="minorHAnsi" w:cstheme="minorHAnsi"/>
          <w:noProof/>
          <w:lang w:val="pl-PL" w:eastAsia="pl-PL" w:bidi="ar-SA"/>
        </w:rPr>
        <w:drawing>
          <wp:inline distT="0" distB="0" distL="0" distR="0" wp14:anchorId="13600BCC" wp14:editId="66B13C91">
            <wp:extent cx="5162550" cy="2276475"/>
            <wp:effectExtent l="0" t="0" r="19050" b="9525"/>
            <wp:docPr id="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893ED4" w14:textId="77777777" w:rsidR="00A92713" w:rsidRPr="000F03BA" w:rsidRDefault="00A92713" w:rsidP="00B23E5F">
      <w:pPr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243C265B" w14:textId="77777777" w:rsidR="00A92713" w:rsidRDefault="00A92713" w:rsidP="00B23E5F">
      <w:pPr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329834A5" w14:textId="77777777" w:rsidR="00B23E5F" w:rsidRDefault="00B23E5F" w:rsidP="00B23E5F">
      <w:pPr>
        <w:tabs>
          <w:tab w:val="left" w:pos="1624"/>
        </w:tabs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142871A4" w14:textId="77777777" w:rsidR="00CA4A92" w:rsidRDefault="00CA4A92" w:rsidP="00B23E5F">
      <w:pPr>
        <w:tabs>
          <w:tab w:val="left" w:pos="1624"/>
        </w:tabs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6E9C4FEE" w14:textId="77777777" w:rsidR="00CA4A92" w:rsidRDefault="00CA4A92" w:rsidP="00B23E5F">
      <w:pPr>
        <w:tabs>
          <w:tab w:val="left" w:pos="1624"/>
        </w:tabs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7DB355DE" w14:textId="77777777" w:rsidR="00CA4A92" w:rsidRDefault="00CA4A92" w:rsidP="00B23E5F">
      <w:pPr>
        <w:tabs>
          <w:tab w:val="left" w:pos="1624"/>
        </w:tabs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63F221F4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</w:pPr>
    </w:p>
    <w:p w14:paraId="5B0D74AA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</w:pPr>
      <w:r w:rsidRPr="007B68B0"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  <w:t>Zakładowy Fun</w:t>
      </w:r>
      <w:r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  <w:t>dusz świadczeń Socjalnych w 2024</w:t>
      </w:r>
      <w:r w:rsidRPr="007B68B0">
        <w:rPr>
          <w:rFonts w:eastAsia="Andale Sans UI" w:cstheme="minorHAnsi"/>
          <w:b/>
          <w:color w:val="000000" w:themeColor="text1"/>
          <w:kern w:val="3"/>
          <w:sz w:val="24"/>
          <w:szCs w:val="24"/>
          <w:lang w:eastAsia="ja-JP" w:bidi="fa-IR"/>
        </w:rPr>
        <w:t xml:space="preserve"> roku</w:t>
      </w:r>
    </w:p>
    <w:p w14:paraId="2E419498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lastRenderedPageBreak/>
        <w:t>Stan konta na dzień 01.01.2024 r. wynosił 90 846,33 zł</w:t>
      </w:r>
    </w:p>
    <w:p w14:paraId="24EE6835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Wpływy:</w:t>
      </w:r>
    </w:p>
    <w:p w14:paraId="69207CB0" w14:textId="77777777" w:rsidR="00CA4A92" w:rsidRPr="007B68B0" w:rsidRDefault="00CA4A92" w:rsidP="00CA4A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Spłata pożyczek z ZFŚS – 45 567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,00 zł</w:t>
      </w:r>
    </w:p>
    <w:p w14:paraId="1E5C5810" w14:textId="77777777" w:rsidR="00CA4A92" w:rsidRPr="007B68B0" w:rsidRDefault="00CA4A92" w:rsidP="00CA4A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Odsetki bankowe          - 6 237,98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zł</w:t>
      </w:r>
    </w:p>
    <w:p w14:paraId="57AB1568" w14:textId="77777777" w:rsidR="00CA4A92" w:rsidRPr="007B68B0" w:rsidRDefault="00CA4A92" w:rsidP="00CA4A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Odpis ZFŚS</w:t>
      </w: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- 178 661,95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zł </w:t>
      </w:r>
    </w:p>
    <w:p w14:paraId="59612E71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Łączna kwota zgromadzonych środków na r</w:t>
      </w: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achunku ZFŚS na dzień 31.12.2024 r. wynosiła 321 313,26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zł. </w:t>
      </w:r>
    </w:p>
    <w:p w14:paraId="003F81F7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W 2024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roku wydatkowano ś</w:t>
      </w: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rodki z ZFŚS w kwocie 211 137,97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w </w:t>
      </w:r>
      <w:proofErr w:type="gramStart"/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tym :</w:t>
      </w:r>
      <w:proofErr w:type="gramEnd"/>
    </w:p>
    <w:p w14:paraId="1F699D33" w14:textId="77777777" w:rsidR="00CA4A92" w:rsidRPr="007B68B0" w:rsidRDefault="00CA4A92" w:rsidP="00CA4A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95 147,97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zł – wypłata pożyczki ZFŚS na remont mieszkania </w:t>
      </w:r>
    </w:p>
    <w:p w14:paraId="31C07769" w14:textId="77777777" w:rsidR="00CA4A92" w:rsidRPr="007B68B0" w:rsidRDefault="00CA4A92" w:rsidP="00CA4A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42 80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0,00 zł- wypłata pomocy socj</w:t>
      </w: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alnej na Święta Wielkanocne 2024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r. </w:t>
      </w:r>
    </w:p>
    <w:p w14:paraId="3FB1BCC1" w14:textId="77777777" w:rsidR="00CA4A92" w:rsidRDefault="00CA4A92" w:rsidP="00CA4A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70 131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,00 zł – wypłata pomocy socjalnej </w:t>
      </w: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na Święta Bożego Narodzenia 2024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r. </w:t>
      </w:r>
    </w:p>
    <w:p w14:paraId="20A30824" w14:textId="77777777" w:rsidR="00CA4A92" w:rsidRPr="007B68B0" w:rsidRDefault="00CA4A92" w:rsidP="00CA4A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3 059,00 zł </w:t>
      </w:r>
      <w:proofErr w:type="gramStart"/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–  wpłata</w:t>
      </w:r>
      <w:proofErr w:type="gramEnd"/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podatku od pomocy świątecznej  2024 r.</w:t>
      </w:r>
    </w:p>
    <w:p w14:paraId="297C0041" w14:textId="77777777" w:rsidR="00CA4A92" w:rsidRPr="007B68B0" w:rsidRDefault="00CA4A92" w:rsidP="00CA4A92">
      <w:pPr>
        <w:spacing w:after="0" w:line="360" w:lineRule="auto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Stan </w:t>
      </w:r>
      <w:r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>środków ZFŚS na dzień 31.12.2024 r. wynosiła 110 175,29</w:t>
      </w:r>
      <w:r w:rsidRPr="007B68B0"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  <w:t xml:space="preserve"> zł. </w:t>
      </w:r>
    </w:p>
    <w:p w14:paraId="152299C7" w14:textId="77777777" w:rsidR="00CA4A92" w:rsidRPr="007B68B0" w:rsidRDefault="00CA4A92" w:rsidP="00CA4A92">
      <w:pPr>
        <w:spacing w:after="0" w:line="360" w:lineRule="auto"/>
        <w:ind w:left="360"/>
        <w:jc w:val="both"/>
        <w:rPr>
          <w:rFonts w:eastAsia="Andale Sans UI" w:cstheme="minorHAnsi"/>
          <w:color w:val="000000" w:themeColor="text1"/>
          <w:kern w:val="3"/>
          <w:sz w:val="24"/>
          <w:szCs w:val="24"/>
          <w:lang w:eastAsia="ja-JP" w:bidi="fa-IR"/>
        </w:rPr>
      </w:pPr>
    </w:p>
    <w:p w14:paraId="6B722ACD" w14:textId="77777777" w:rsidR="00CA4A92" w:rsidRDefault="00CA4A92" w:rsidP="00B23E5F">
      <w:pPr>
        <w:tabs>
          <w:tab w:val="left" w:pos="1624"/>
        </w:tabs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15E0ED91" w14:textId="77777777" w:rsidR="00B23E5F" w:rsidRPr="000F03BA" w:rsidRDefault="00B23E5F" w:rsidP="00B23E5F">
      <w:pPr>
        <w:spacing w:after="0" w:line="36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</w:p>
    <w:p w14:paraId="71068726" w14:textId="77777777" w:rsidR="00A92713" w:rsidRPr="000F03BA" w:rsidRDefault="00A92713" w:rsidP="00B23E5F">
      <w:pPr>
        <w:spacing w:after="0" w:line="360" w:lineRule="auto"/>
        <w:ind w:left="360"/>
        <w:jc w:val="both"/>
        <w:rPr>
          <w:rFonts w:eastAsia="Andale Sans UI" w:cstheme="minorHAnsi"/>
          <w:kern w:val="3"/>
          <w:sz w:val="24"/>
          <w:szCs w:val="24"/>
          <w:lang w:eastAsia="ja-JP" w:bidi="fa-IR"/>
        </w:rPr>
      </w:pPr>
    </w:p>
    <w:p w14:paraId="227BB4D8" w14:textId="77777777" w:rsidR="00A92713" w:rsidRPr="002002DC" w:rsidRDefault="00A92713" w:rsidP="00B23E5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7ED575A4" w14:textId="77777777" w:rsidR="00F5073B" w:rsidRPr="008B4EDB" w:rsidRDefault="00F5073B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EDB">
        <w:rPr>
          <w:rFonts w:cstheme="minorHAnsi"/>
          <w:b/>
          <w:sz w:val="24"/>
          <w:szCs w:val="24"/>
        </w:rPr>
        <w:t xml:space="preserve">TRANSPORT </w:t>
      </w:r>
      <w:proofErr w:type="gramStart"/>
      <w:r w:rsidR="00E44EB8" w:rsidRPr="008B4EDB">
        <w:rPr>
          <w:rFonts w:cstheme="minorHAnsi"/>
          <w:b/>
          <w:sz w:val="24"/>
          <w:szCs w:val="24"/>
        </w:rPr>
        <w:t xml:space="preserve">W </w:t>
      </w:r>
      <w:r w:rsidR="00BC70A7" w:rsidRPr="008B4EDB">
        <w:rPr>
          <w:rFonts w:cstheme="minorHAnsi"/>
          <w:b/>
          <w:sz w:val="24"/>
          <w:szCs w:val="24"/>
        </w:rPr>
        <w:t xml:space="preserve"> ZAZ</w:t>
      </w:r>
      <w:proofErr w:type="gramEnd"/>
      <w:r w:rsidR="00BC70A7" w:rsidRPr="008B4EDB">
        <w:rPr>
          <w:rFonts w:cstheme="minorHAnsi"/>
          <w:b/>
          <w:sz w:val="24"/>
          <w:szCs w:val="24"/>
        </w:rPr>
        <w:t xml:space="preserve"> RADZIEJOW</w:t>
      </w:r>
    </w:p>
    <w:p w14:paraId="5E0F171A" w14:textId="77777777" w:rsidR="00F5073B" w:rsidRPr="002002DC" w:rsidRDefault="00F5073B" w:rsidP="00B23E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02DC">
        <w:rPr>
          <w:rFonts w:cstheme="minorHAnsi"/>
          <w:b/>
          <w:sz w:val="24"/>
          <w:szCs w:val="24"/>
        </w:rPr>
        <w:t>Samochody będące własnością ZAZ Radziejów</w:t>
      </w:r>
      <w:r w:rsidR="00EF4C75" w:rsidRPr="002002DC">
        <w:rPr>
          <w:rFonts w:cstheme="minorHAnsi"/>
          <w:b/>
          <w:sz w:val="24"/>
          <w:szCs w:val="24"/>
        </w:rPr>
        <w:t>:</w:t>
      </w:r>
    </w:p>
    <w:p w14:paraId="03F62A79" w14:textId="77777777" w:rsidR="00F5073B" w:rsidRPr="002002DC" w:rsidRDefault="00502AD4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VW </w:t>
      </w:r>
      <w:proofErr w:type="spellStart"/>
      <w:r>
        <w:rPr>
          <w:rFonts w:cstheme="minorHAnsi"/>
          <w:sz w:val="24"/>
          <w:szCs w:val="24"/>
        </w:rPr>
        <w:t>C</w:t>
      </w:r>
      <w:r w:rsidR="00F5073B" w:rsidRPr="002002DC">
        <w:rPr>
          <w:rFonts w:cstheme="minorHAnsi"/>
          <w:sz w:val="24"/>
          <w:szCs w:val="24"/>
        </w:rPr>
        <w:t>aravelle</w:t>
      </w:r>
      <w:proofErr w:type="spellEnd"/>
      <w:r w:rsidR="00F5073B" w:rsidRPr="002002DC">
        <w:rPr>
          <w:rFonts w:cstheme="minorHAnsi"/>
          <w:sz w:val="24"/>
          <w:szCs w:val="24"/>
        </w:rPr>
        <w:t xml:space="preserve"> CRA07TF – rok produkcji 2011</w:t>
      </w:r>
    </w:p>
    <w:p w14:paraId="15C81843" w14:textId="77777777" w:rsidR="00F5073B" w:rsidRPr="002002DC" w:rsidRDefault="00F5073B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- MC </w:t>
      </w:r>
      <w:proofErr w:type="spellStart"/>
      <w:r w:rsidRPr="002002DC">
        <w:rPr>
          <w:rFonts w:cstheme="minorHAnsi"/>
          <w:sz w:val="24"/>
          <w:szCs w:val="24"/>
        </w:rPr>
        <w:t>Sprintcar</w:t>
      </w:r>
      <w:proofErr w:type="spellEnd"/>
      <w:r w:rsidRPr="002002DC">
        <w:rPr>
          <w:rFonts w:cstheme="minorHAnsi"/>
          <w:sz w:val="24"/>
          <w:szCs w:val="24"/>
        </w:rPr>
        <w:t xml:space="preserve"> CRA59TH – rok </w:t>
      </w:r>
      <w:proofErr w:type="gramStart"/>
      <w:r w:rsidRPr="002002DC">
        <w:rPr>
          <w:rFonts w:cstheme="minorHAnsi"/>
          <w:sz w:val="24"/>
          <w:szCs w:val="24"/>
        </w:rPr>
        <w:t>produkcji  2011</w:t>
      </w:r>
      <w:proofErr w:type="gramEnd"/>
    </w:p>
    <w:p w14:paraId="38576D93" w14:textId="77777777" w:rsidR="00F5073B" w:rsidRPr="002002DC" w:rsidRDefault="00F5073B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>- Fiat Panda CRA43VM – rok produkcji 2005</w:t>
      </w:r>
    </w:p>
    <w:p w14:paraId="0D1372D4" w14:textId="77777777" w:rsidR="002D03D8" w:rsidRPr="002002DC" w:rsidRDefault="002D03D8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E28DB00" w14:textId="77777777" w:rsidR="002D03D8" w:rsidRDefault="002D03D8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0665A61" w14:textId="77777777" w:rsidR="00AE713A" w:rsidRDefault="00AE713A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1A60ABD" w14:textId="77777777" w:rsidR="00AE713A" w:rsidRDefault="00AE713A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9F6C3C9" w14:textId="77777777" w:rsidR="00AE713A" w:rsidRDefault="00AE713A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AC1C8AB" w14:textId="77777777" w:rsidR="00AE713A" w:rsidRDefault="00AE713A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73C0903" w14:textId="77777777" w:rsidR="00AE713A" w:rsidRDefault="00AE713A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86AA796" w14:textId="77777777" w:rsidR="005406D2" w:rsidRDefault="005406D2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7532771A" w14:textId="77777777" w:rsidR="00AE713A" w:rsidRPr="002002DC" w:rsidRDefault="00AE713A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C10176F" w14:textId="77777777" w:rsidR="00F5073B" w:rsidRPr="002002DC" w:rsidRDefault="00B311ED" w:rsidP="00B23E5F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002DC">
        <w:rPr>
          <w:rFonts w:cstheme="minorHAnsi"/>
          <w:b/>
          <w:sz w:val="24"/>
          <w:szCs w:val="24"/>
          <w:lang w:val="en-US"/>
        </w:rPr>
        <w:lastRenderedPageBreak/>
        <w:t xml:space="preserve"> PODSUMOWANIE </w:t>
      </w:r>
    </w:p>
    <w:p w14:paraId="005FC1E3" w14:textId="77777777" w:rsidR="00675AC0" w:rsidRPr="002002DC" w:rsidRDefault="00675AC0" w:rsidP="00B23E5F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  <w:lang w:val="en-US"/>
        </w:rPr>
      </w:pPr>
    </w:p>
    <w:p w14:paraId="749DDCA8" w14:textId="77777777" w:rsidR="00173F30" w:rsidRDefault="00B311ED" w:rsidP="00B23E5F">
      <w:p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2002DC">
        <w:rPr>
          <w:rFonts w:cstheme="minorHAnsi"/>
          <w:sz w:val="24"/>
          <w:szCs w:val="24"/>
        </w:rPr>
        <w:t xml:space="preserve">Zakład Aktywności </w:t>
      </w:r>
      <w:proofErr w:type="gramStart"/>
      <w:r w:rsidRPr="002002DC">
        <w:rPr>
          <w:rFonts w:cstheme="minorHAnsi"/>
          <w:sz w:val="24"/>
          <w:szCs w:val="24"/>
        </w:rPr>
        <w:t>Zawodowej  w</w:t>
      </w:r>
      <w:proofErr w:type="gramEnd"/>
      <w:r w:rsidRPr="002002DC">
        <w:rPr>
          <w:rFonts w:cstheme="minorHAnsi"/>
          <w:sz w:val="24"/>
          <w:szCs w:val="24"/>
        </w:rPr>
        <w:t xml:space="preserve"> Radziejowie został utworzony przez Powiat Radziejowski  aby dać szansę niepełnosprawnym m</w:t>
      </w:r>
      <w:r w:rsidR="00BC70A7" w:rsidRPr="002002DC">
        <w:rPr>
          <w:rFonts w:cstheme="minorHAnsi"/>
          <w:sz w:val="24"/>
          <w:szCs w:val="24"/>
        </w:rPr>
        <w:t>ieszkańcom naszego regionu</w:t>
      </w:r>
      <w:r w:rsidRPr="002002DC">
        <w:rPr>
          <w:rFonts w:cstheme="minorHAnsi"/>
          <w:sz w:val="24"/>
          <w:szCs w:val="24"/>
        </w:rPr>
        <w:t xml:space="preserve"> na pracę </w:t>
      </w:r>
      <w:r w:rsidR="00EF4C75" w:rsidRPr="002002DC">
        <w:rPr>
          <w:rFonts w:cstheme="minorHAnsi"/>
          <w:sz w:val="24"/>
          <w:szCs w:val="24"/>
        </w:rPr>
        <w:br/>
      </w:r>
      <w:r w:rsidRPr="002002DC">
        <w:rPr>
          <w:rFonts w:cstheme="minorHAnsi"/>
          <w:sz w:val="24"/>
          <w:szCs w:val="24"/>
        </w:rPr>
        <w:t xml:space="preserve">i możliwość usamodzielnienia się. Głównym celem zakładu nie jest wypracowanie </w:t>
      </w:r>
      <w:proofErr w:type="gramStart"/>
      <w:r w:rsidRPr="002002DC">
        <w:rPr>
          <w:rFonts w:cstheme="minorHAnsi"/>
          <w:sz w:val="24"/>
          <w:szCs w:val="24"/>
        </w:rPr>
        <w:t>zysku</w:t>
      </w:r>
      <w:proofErr w:type="gramEnd"/>
      <w:r w:rsidRPr="002002DC">
        <w:rPr>
          <w:rFonts w:cstheme="minorHAnsi"/>
          <w:sz w:val="24"/>
          <w:szCs w:val="24"/>
        </w:rPr>
        <w:t xml:space="preserve"> lecz aktywizacja zawodowa osób </w:t>
      </w:r>
      <w:r w:rsidR="00EF4C75" w:rsidRPr="002002DC">
        <w:rPr>
          <w:rFonts w:cstheme="minorHAnsi"/>
          <w:sz w:val="24"/>
          <w:szCs w:val="24"/>
        </w:rPr>
        <w:t xml:space="preserve">z </w:t>
      </w:r>
      <w:r w:rsidRPr="002002DC">
        <w:rPr>
          <w:rFonts w:cstheme="minorHAnsi"/>
          <w:sz w:val="24"/>
          <w:szCs w:val="24"/>
        </w:rPr>
        <w:t>niepełn</w:t>
      </w:r>
      <w:r w:rsidR="00EF4C75" w:rsidRPr="002002DC">
        <w:rPr>
          <w:rFonts w:cstheme="minorHAnsi"/>
          <w:sz w:val="24"/>
          <w:szCs w:val="24"/>
        </w:rPr>
        <w:t>osprawnościami</w:t>
      </w:r>
      <w:r w:rsidRPr="002002DC">
        <w:rPr>
          <w:rFonts w:cstheme="minorHAnsi"/>
          <w:sz w:val="24"/>
          <w:szCs w:val="24"/>
        </w:rPr>
        <w:t xml:space="preserve">, którym ciężko jest się odnaleźć na otwartym rynku pracy. Z wypracowanych </w:t>
      </w:r>
      <w:proofErr w:type="gramStart"/>
      <w:r w:rsidR="00FE28BE" w:rsidRPr="002002DC">
        <w:rPr>
          <w:rFonts w:cstheme="minorHAnsi"/>
          <w:sz w:val="24"/>
          <w:szCs w:val="24"/>
        </w:rPr>
        <w:t>przychodów  Z</w:t>
      </w:r>
      <w:r w:rsidRPr="002002DC">
        <w:rPr>
          <w:rFonts w:cstheme="minorHAnsi"/>
          <w:sz w:val="24"/>
          <w:szCs w:val="24"/>
        </w:rPr>
        <w:t>akład</w:t>
      </w:r>
      <w:proofErr w:type="gramEnd"/>
      <w:r w:rsidRPr="002002DC">
        <w:rPr>
          <w:rFonts w:cstheme="minorHAnsi"/>
          <w:sz w:val="24"/>
          <w:szCs w:val="24"/>
        </w:rPr>
        <w:t xml:space="preserve"> finan</w:t>
      </w:r>
      <w:r w:rsidR="00EF4C75" w:rsidRPr="002002DC">
        <w:rPr>
          <w:rFonts w:cstheme="minorHAnsi"/>
          <w:sz w:val="24"/>
          <w:szCs w:val="24"/>
        </w:rPr>
        <w:t>sował</w:t>
      </w:r>
      <w:r w:rsidRPr="002002DC">
        <w:rPr>
          <w:rFonts w:cstheme="minorHAnsi"/>
          <w:sz w:val="24"/>
          <w:szCs w:val="24"/>
        </w:rPr>
        <w:t xml:space="preserve"> pracownikom udział w życiu społeczno-kulturalnym. Wszystko to po </w:t>
      </w:r>
      <w:proofErr w:type="gramStart"/>
      <w:r w:rsidRPr="002002DC">
        <w:rPr>
          <w:rFonts w:cstheme="minorHAnsi"/>
          <w:sz w:val="24"/>
          <w:szCs w:val="24"/>
        </w:rPr>
        <w:t>to</w:t>
      </w:r>
      <w:proofErr w:type="gramEnd"/>
      <w:r w:rsidRPr="002002DC">
        <w:rPr>
          <w:rFonts w:cstheme="minorHAnsi"/>
          <w:sz w:val="24"/>
          <w:szCs w:val="24"/>
        </w:rPr>
        <w:t xml:space="preserve"> aby w jak największym stopniu przygotować ich do podjęcia p</w:t>
      </w:r>
      <w:r w:rsidR="00B23E5F">
        <w:rPr>
          <w:rFonts w:cstheme="minorHAnsi"/>
          <w:sz w:val="24"/>
          <w:szCs w:val="24"/>
        </w:rPr>
        <w:t>r</w:t>
      </w:r>
      <w:r w:rsidR="00173F30">
        <w:rPr>
          <w:rFonts w:cstheme="minorHAnsi"/>
          <w:sz w:val="24"/>
          <w:szCs w:val="24"/>
        </w:rPr>
        <w:t xml:space="preserve">acy na otwartym rynku. </w:t>
      </w:r>
      <w:r w:rsidR="00173F30">
        <w:rPr>
          <w:rFonts w:cstheme="minorHAnsi"/>
          <w:sz w:val="24"/>
          <w:szCs w:val="24"/>
        </w:rPr>
        <w:br/>
        <w:t>Rok 2024</w:t>
      </w:r>
      <w:r w:rsidR="00B23E5F">
        <w:rPr>
          <w:rFonts w:cstheme="minorHAnsi"/>
          <w:sz w:val="24"/>
          <w:szCs w:val="24"/>
        </w:rPr>
        <w:t xml:space="preserve"> dla zakładu nie był </w:t>
      </w:r>
      <w:proofErr w:type="gramStart"/>
      <w:r w:rsidR="00B23E5F">
        <w:rPr>
          <w:rFonts w:cstheme="minorHAnsi"/>
          <w:sz w:val="24"/>
          <w:szCs w:val="24"/>
        </w:rPr>
        <w:t>satysfakcjonujący  ponieważ</w:t>
      </w:r>
      <w:proofErr w:type="gramEnd"/>
      <w:r w:rsidR="00B23E5F">
        <w:rPr>
          <w:rFonts w:cstheme="minorHAnsi"/>
          <w:sz w:val="24"/>
          <w:szCs w:val="24"/>
        </w:rPr>
        <w:t xml:space="preserve"> sytuacja gospodarcza </w:t>
      </w:r>
      <w:r w:rsidR="00B23E5F">
        <w:rPr>
          <w:rFonts w:cstheme="minorHAnsi"/>
          <w:sz w:val="24"/>
          <w:szCs w:val="24"/>
        </w:rPr>
        <w:br/>
        <w:t xml:space="preserve">i  ekonomiczna państwa nie wpływa dobrze na funkcjonowanie tego rodzaju działalności. Wciąż rosnące koszty produkcji pochłaniają wypracowany dochód a co za tym idzie pogarsza płynność finansową Zakładu. </w:t>
      </w:r>
      <w:r w:rsidR="00173F30">
        <w:rPr>
          <w:rFonts w:cstheme="minorHAnsi"/>
          <w:sz w:val="24"/>
          <w:szCs w:val="24"/>
        </w:rPr>
        <w:t xml:space="preserve">Przestarzałe, niedostosowane do rzeczywistości przepisy nie tylko utrudniają działalność ZAZ, ale również hamują tworzenie nowych jednostek. Urealnienie przepisów dotyczących struktury zatrudnienia w zakładach aktywności zawodowej </w:t>
      </w:r>
      <w:proofErr w:type="gramStart"/>
      <w:r w:rsidR="00173F30">
        <w:rPr>
          <w:rFonts w:cstheme="minorHAnsi"/>
          <w:sz w:val="24"/>
          <w:szCs w:val="24"/>
        </w:rPr>
        <w:t>( art.</w:t>
      </w:r>
      <w:proofErr w:type="gramEnd"/>
      <w:r w:rsidR="00173F30">
        <w:rPr>
          <w:rFonts w:cstheme="minorHAnsi"/>
          <w:sz w:val="24"/>
          <w:szCs w:val="24"/>
        </w:rPr>
        <w:t xml:space="preserve"> 29 ustawy o rehabilitacji) w stosunku do obecnie funkcjonujących tendencji w orzecznictwie</w:t>
      </w:r>
      <w:r w:rsidR="00F938D4">
        <w:rPr>
          <w:rFonts w:cstheme="minorHAnsi"/>
          <w:sz w:val="24"/>
          <w:szCs w:val="24"/>
        </w:rPr>
        <w:t xml:space="preserve"> o niepełnosprawności. Wskaźniki zatrudnienia obowiązujące od 2008 roku nie uwzględniają rzeczywistych potrzeb środowiska osób </w:t>
      </w:r>
      <w:r w:rsidR="00A14E25">
        <w:rPr>
          <w:rFonts w:cstheme="minorHAnsi"/>
          <w:sz w:val="24"/>
          <w:szCs w:val="24"/>
        </w:rPr>
        <w:br/>
      </w:r>
      <w:r w:rsidR="00F938D4">
        <w:rPr>
          <w:rFonts w:cstheme="minorHAnsi"/>
          <w:sz w:val="24"/>
          <w:szCs w:val="24"/>
        </w:rPr>
        <w:t>z niepełno sprawnościami</w:t>
      </w:r>
      <w:r w:rsidR="00A14E25">
        <w:rPr>
          <w:rFonts w:cstheme="minorHAnsi"/>
          <w:sz w:val="24"/>
          <w:szCs w:val="24"/>
        </w:rPr>
        <w:t xml:space="preserve">. Obecnie ponad połowa pracowników z niepełno sprawnościami zatrudnionych w ZAZ musi posiadać znaczny stopień niepełnosprawności. Takich osób chętnych do pracy jest coraz mniej. Wiele zakładów po pandemii </w:t>
      </w:r>
      <w:proofErr w:type="gramStart"/>
      <w:r w:rsidR="00A14E25">
        <w:rPr>
          <w:rFonts w:cstheme="minorHAnsi"/>
          <w:sz w:val="24"/>
          <w:szCs w:val="24"/>
        </w:rPr>
        <w:t>( gdy</w:t>
      </w:r>
      <w:proofErr w:type="gramEnd"/>
      <w:r w:rsidR="00A14E25">
        <w:rPr>
          <w:rFonts w:cstheme="minorHAnsi"/>
          <w:sz w:val="24"/>
          <w:szCs w:val="24"/>
        </w:rPr>
        <w:t xml:space="preserve"> dostęp do służby zdrowia był utrudniony ) spotkało się i spotyka nadal z praktyką obniżania stopni niepełnosprawności z powodu braku dokumentacji potwierdzającej leczenie, co często destabilizuje wskaźniki zatrudnienia, </w:t>
      </w:r>
      <w:r w:rsidR="00F67D21">
        <w:rPr>
          <w:rFonts w:cstheme="minorHAnsi"/>
          <w:sz w:val="24"/>
          <w:szCs w:val="24"/>
        </w:rPr>
        <w:t xml:space="preserve">które warunkują utrzymanie statusu ZAZ, za tym samym utrzymanie miejsc pracy dla wszystkich osób z niepełno sprawnościami. Tymczasem do ZAZ oczekują w kolejce wyłącznie osoby z umiarkowanym stopniem niepełnosprawności, które można by od razu zatrudnić. Osoby te samodzielnie </w:t>
      </w:r>
      <w:r w:rsidR="0083419E">
        <w:rPr>
          <w:rFonts w:cstheme="minorHAnsi"/>
          <w:sz w:val="24"/>
          <w:szCs w:val="24"/>
        </w:rPr>
        <w:t xml:space="preserve">nie są w stanie funkcjonować na otwartym rynku pracy, ale odpowiednio wsparte i przygotowane przez ZAZ mogłyby potencjalnie zostać uczestnikami tego rynku. Najbardziej pożądanym byłoby zlikwidowanie określonego w </w:t>
      </w:r>
      <w:r w:rsidR="00306AAD">
        <w:rPr>
          <w:rFonts w:cstheme="minorHAnsi"/>
          <w:sz w:val="24"/>
          <w:szCs w:val="24"/>
        </w:rPr>
        <w:t xml:space="preserve">ustawie limitu zatrudnienia osób z umiarkowanym stopniem niepełnosprawności lub jego znaczne zwiększenie w stosunku do obecnie </w:t>
      </w:r>
      <w:r w:rsidR="00306AAD">
        <w:rPr>
          <w:rFonts w:cstheme="minorHAnsi"/>
          <w:sz w:val="24"/>
          <w:szCs w:val="24"/>
        </w:rPr>
        <w:lastRenderedPageBreak/>
        <w:t xml:space="preserve">obowiązującego i ustalonego na poziomie do 35 % ogółu zatrudnionych pracowników z niepełnosprawnością. </w:t>
      </w:r>
    </w:p>
    <w:p w14:paraId="672705E7" w14:textId="77777777" w:rsidR="00306AAD" w:rsidRDefault="00B23E5F" w:rsidP="00306A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Pomimo tych </w:t>
      </w:r>
      <w:proofErr w:type="gramStart"/>
      <w:r>
        <w:rPr>
          <w:rFonts w:cstheme="minorHAnsi"/>
          <w:sz w:val="24"/>
          <w:szCs w:val="24"/>
        </w:rPr>
        <w:t xml:space="preserve">problemów </w:t>
      </w:r>
      <w:r w:rsidR="00FE28BE" w:rsidRPr="002002DC">
        <w:rPr>
          <w:rFonts w:cstheme="minorHAnsi"/>
          <w:sz w:val="24"/>
          <w:szCs w:val="24"/>
        </w:rPr>
        <w:t xml:space="preserve"> liczymy</w:t>
      </w:r>
      <w:proofErr w:type="gramEnd"/>
      <w:r w:rsidR="00D00639">
        <w:rPr>
          <w:rFonts w:cstheme="minorHAnsi"/>
          <w:sz w:val="24"/>
          <w:szCs w:val="24"/>
        </w:rPr>
        <w:t>,</w:t>
      </w:r>
      <w:r w:rsidR="00FE28BE" w:rsidRPr="002002DC">
        <w:rPr>
          <w:rFonts w:cstheme="minorHAnsi"/>
          <w:sz w:val="24"/>
          <w:szCs w:val="24"/>
        </w:rPr>
        <w:t xml:space="preserve"> że efekty naszej pracy będą zauważalne i pozytywni</w:t>
      </w:r>
      <w:r w:rsidR="00BC70A7" w:rsidRPr="002002DC">
        <w:rPr>
          <w:rFonts w:cstheme="minorHAnsi"/>
          <w:sz w:val="24"/>
          <w:szCs w:val="24"/>
        </w:rPr>
        <w:t>e odbierane przez społeczeństwo</w:t>
      </w:r>
      <w:r w:rsidR="00FE28BE" w:rsidRPr="002002DC">
        <w:rPr>
          <w:rFonts w:cstheme="minorHAnsi"/>
          <w:sz w:val="24"/>
          <w:szCs w:val="24"/>
        </w:rPr>
        <w:t>.</w:t>
      </w:r>
      <w:r w:rsidR="00306AAD" w:rsidRPr="00306AAD">
        <w:rPr>
          <w:rFonts w:ascii="Calibri" w:hAnsi="Calibri" w:cs="Calibri"/>
          <w:b/>
          <w:sz w:val="24"/>
          <w:szCs w:val="24"/>
        </w:rPr>
        <w:t xml:space="preserve"> </w:t>
      </w:r>
    </w:p>
    <w:p w14:paraId="5F1A544B" w14:textId="77777777" w:rsidR="00306AAD" w:rsidRDefault="00306AAD" w:rsidP="00306A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020B83C" w14:textId="77777777" w:rsidR="00306AAD" w:rsidRDefault="00306AAD" w:rsidP="00306A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2489A5B" w14:textId="77777777" w:rsidR="00306AAD" w:rsidRPr="00F56446" w:rsidRDefault="00306AAD" w:rsidP="00306A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4656769D" w14:textId="77777777" w:rsidR="00B311ED" w:rsidRPr="002002DC" w:rsidRDefault="00B311ED" w:rsidP="00B23E5F">
      <w:pPr>
        <w:spacing w:after="0" w:line="360" w:lineRule="auto"/>
        <w:ind w:left="284"/>
        <w:jc w:val="both"/>
        <w:rPr>
          <w:rFonts w:cstheme="minorHAnsi"/>
          <w:b/>
          <w:sz w:val="24"/>
          <w:szCs w:val="24"/>
          <w:lang w:val="en-US"/>
        </w:rPr>
      </w:pPr>
    </w:p>
    <w:p w14:paraId="7E1151E7" w14:textId="77777777" w:rsidR="00F5073B" w:rsidRPr="002002DC" w:rsidRDefault="00F5073B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800832" w14:textId="77777777" w:rsidR="009B2991" w:rsidRPr="002002DC" w:rsidRDefault="009B299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C75AFA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DFA098D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4D532B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7C7682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DB238E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EFDF9E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6292DB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A8A8F6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66B133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A89E1D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C674EF" w14:textId="77777777" w:rsidR="009B2991" w:rsidRPr="002002DC" w:rsidRDefault="009B299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80C9B8" w14:textId="77777777" w:rsidR="009B2991" w:rsidRPr="002002DC" w:rsidRDefault="009B299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C769F8" w14:textId="77777777" w:rsidR="009B2991" w:rsidRPr="002002DC" w:rsidRDefault="009B299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390591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976789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6BE723" w14:textId="77777777" w:rsidR="00966337" w:rsidRPr="002002DC" w:rsidRDefault="00966337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8EE090" w14:textId="77777777" w:rsidR="009B2991" w:rsidRPr="002002DC" w:rsidRDefault="009B2991" w:rsidP="00B23E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9B2991" w:rsidRPr="002002DC" w:rsidSect="007E576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1BDA" w14:textId="77777777" w:rsidR="000445F0" w:rsidRDefault="000445F0" w:rsidP="00BF71BC">
      <w:pPr>
        <w:spacing w:after="0" w:line="240" w:lineRule="auto"/>
      </w:pPr>
      <w:r>
        <w:separator/>
      </w:r>
    </w:p>
  </w:endnote>
  <w:endnote w:type="continuationSeparator" w:id="0">
    <w:p w14:paraId="4D961D06" w14:textId="77777777" w:rsidR="000445F0" w:rsidRDefault="000445F0" w:rsidP="00BF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442980"/>
      <w:docPartObj>
        <w:docPartGallery w:val="Page Numbers (Bottom of Page)"/>
        <w:docPartUnique/>
      </w:docPartObj>
    </w:sdtPr>
    <w:sdtContent>
      <w:p w14:paraId="708FA1E4" w14:textId="77777777" w:rsidR="00A14E25" w:rsidRDefault="00AE713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142AE53" w14:textId="77777777" w:rsidR="00A14E25" w:rsidRDefault="00A14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E82E" w14:textId="77777777" w:rsidR="000445F0" w:rsidRDefault="000445F0" w:rsidP="00BF71BC">
      <w:pPr>
        <w:spacing w:after="0" w:line="240" w:lineRule="auto"/>
      </w:pPr>
      <w:r>
        <w:separator/>
      </w:r>
    </w:p>
  </w:footnote>
  <w:footnote w:type="continuationSeparator" w:id="0">
    <w:p w14:paraId="08F67C1D" w14:textId="77777777" w:rsidR="000445F0" w:rsidRDefault="000445F0" w:rsidP="00BF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25BA" w14:textId="77777777" w:rsidR="00A14E25" w:rsidRDefault="00A14E25">
    <w:pPr>
      <w:pStyle w:val="Nagwek"/>
      <w:jc w:val="right"/>
    </w:pPr>
  </w:p>
  <w:p w14:paraId="4BDD0F49" w14:textId="77777777" w:rsidR="00A14E25" w:rsidRDefault="00A14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C1"/>
    <w:multiLevelType w:val="hybridMultilevel"/>
    <w:tmpl w:val="81E6B860"/>
    <w:lvl w:ilvl="0" w:tplc="04F2FD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8B6"/>
    <w:multiLevelType w:val="hybridMultilevel"/>
    <w:tmpl w:val="CBC49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1590"/>
    <w:multiLevelType w:val="hybridMultilevel"/>
    <w:tmpl w:val="E39EC4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0B3"/>
    <w:multiLevelType w:val="hybridMultilevel"/>
    <w:tmpl w:val="258A8410"/>
    <w:lvl w:ilvl="0" w:tplc="39C4898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D783E"/>
    <w:multiLevelType w:val="hybridMultilevel"/>
    <w:tmpl w:val="4BD0DB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26EA"/>
    <w:multiLevelType w:val="hybridMultilevel"/>
    <w:tmpl w:val="3036FD46"/>
    <w:lvl w:ilvl="0" w:tplc="1D2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55A0"/>
    <w:multiLevelType w:val="hybridMultilevel"/>
    <w:tmpl w:val="9618B9FE"/>
    <w:lvl w:ilvl="0" w:tplc="790EA57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1B4"/>
    <w:multiLevelType w:val="hybridMultilevel"/>
    <w:tmpl w:val="6B88CD04"/>
    <w:lvl w:ilvl="0" w:tplc="08389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47395"/>
    <w:multiLevelType w:val="hybridMultilevel"/>
    <w:tmpl w:val="E1FC2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606E"/>
    <w:multiLevelType w:val="hybridMultilevel"/>
    <w:tmpl w:val="4D4E2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4A3"/>
    <w:multiLevelType w:val="hybridMultilevel"/>
    <w:tmpl w:val="2550BE14"/>
    <w:lvl w:ilvl="0" w:tplc="50E4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251E8"/>
    <w:multiLevelType w:val="hybridMultilevel"/>
    <w:tmpl w:val="D284BC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C5459"/>
    <w:multiLevelType w:val="hybridMultilevel"/>
    <w:tmpl w:val="134459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1121"/>
    <w:multiLevelType w:val="hybridMultilevel"/>
    <w:tmpl w:val="86DE63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73EB4"/>
    <w:multiLevelType w:val="hybridMultilevel"/>
    <w:tmpl w:val="AEBAAD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E17B6"/>
    <w:multiLevelType w:val="hybridMultilevel"/>
    <w:tmpl w:val="3FFC1CE6"/>
    <w:lvl w:ilvl="0" w:tplc="A09E34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94881"/>
    <w:multiLevelType w:val="hybridMultilevel"/>
    <w:tmpl w:val="8724E7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7ED0"/>
    <w:multiLevelType w:val="hybridMultilevel"/>
    <w:tmpl w:val="9BDE30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A6AD1"/>
    <w:multiLevelType w:val="hybridMultilevel"/>
    <w:tmpl w:val="6EEE1078"/>
    <w:lvl w:ilvl="0" w:tplc="FE0CD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9A3B92"/>
    <w:multiLevelType w:val="hybridMultilevel"/>
    <w:tmpl w:val="7486BB3A"/>
    <w:lvl w:ilvl="0" w:tplc="88A6B1C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E02EA"/>
    <w:multiLevelType w:val="hybridMultilevel"/>
    <w:tmpl w:val="FF7E45CE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75C260D7"/>
    <w:multiLevelType w:val="hybridMultilevel"/>
    <w:tmpl w:val="9B52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FA3"/>
    <w:multiLevelType w:val="hybridMultilevel"/>
    <w:tmpl w:val="81CC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758A1"/>
    <w:multiLevelType w:val="hybridMultilevel"/>
    <w:tmpl w:val="6214F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9951">
    <w:abstractNumId w:val="21"/>
  </w:num>
  <w:num w:numId="2" w16cid:durableId="1760515607">
    <w:abstractNumId w:val="18"/>
  </w:num>
  <w:num w:numId="3" w16cid:durableId="85154228">
    <w:abstractNumId w:val="14"/>
  </w:num>
  <w:num w:numId="4" w16cid:durableId="1367632479">
    <w:abstractNumId w:val="23"/>
  </w:num>
  <w:num w:numId="5" w16cid:durableId="726606813">
    <w:abstractNumId w:val="11"/>
  </w:num>
  <w:num w:numId="6" w16cid:durableId="12534748">
    <w:abstractNumId w:val="10"/>
  </w:num>
  <w:num w:numId="7" w16cid:durableId="1732847180">
    <w:abstractNumId w:val="7"/>
  </w:num>
  <w:num w:numId="8" w16cid:durableId="1259097196">
    <w:abstractNumId w:val="20"/>
  </w:num>
  <w:num w:numId="9" w16cid:durableId="1846902109">
    <w:abstractNumId w:val="9"/>
  </w:num>
  <w:num w:numId="10" w16cid:durableId="1727335486">
    <w:abstractNumId w:val="2"/>
  </w:num>
  <w:num w:numId="11" w16cid:durableId="2040278281">
    <w:abstractNumId w:val="17"/>
  </w:num>
  <w:num w:numId="12" w16cid:durableId="330765137">
    <w:abstractNumId w:val="4"/>
  </w:num>
  <w:num w:numId="13" w16cid:durableId="535658323">
    <w:abstractNumId w:val="1"/>
  </w:num>
  <w:num w:numId="14" w16cid:durableId="453326957">
    <w:abstractNumId w:val="22"/>
  </w:num>
  <w:num w:numId="15" w16cid:durableId="326173139">
    <w:abstractNumId w:val="3"/>
  </w:num>
  <w:num w:numId="16" w16cid:durableId="184951626">
    <w:abstractNumId w:val="15"/>
  </w:num>
  <w:num w:numId="17" w16cid:durableId="1983999419">
    <w:abstractNumId w:val="19"/>
  </w:num>
  <w:num w:numId="18" w16cid:durableId="512720654">
    <w:abstractNumId w:val="13"/>
  </w:num>
  <w:num w:numId="19" w16cid:durableId="695738265">
    <w:abstractNumId w:val="16"/>
  </w:num>
  <w:num w:numId="20" w16cid:durableId="1151404868">
    <w:abstractNumId w:val="0"/>
  </w:num>
  <w:num w:numId="21" w16cid:durableId="1204634894">
    <w:abstractNumId w:val="12"/>
  </w:num>
  <w:num w:numId="22" w16cid:durableId="1497846412">
    <w:abstractNumId w:val="8"/>
  </w:num>
  <w:num w:numId="23" w16cid:durableId="2039505908">
    <w:abstractNumId w:val="5"/>
  </w:num>
  <w:num w:numId="24" w16cid:durableId="76950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1"/>
    <w:rsid w:val="000036C7"/>
    <w:rsid w:val="000332EF"/>
    <w:rsid w:val="00040EC9"/>
    <w:rsid w:val="00041AAE"/>
    <w:rsid w:val="000445F0"/>
    <w:rsid w:val="00072A19"/>
    <w:rsid w:val="000962A1"/>
    <w:rsid w:val="000A075F"/>
    <w:rsid w:val="000A37A4"/>
    <w:rsid w:val="000A4F72"/>
    <w:rsid w:val="000B0FD1"/>
    <w:rsid w:val="000C5C61"/>
    <w:rsid w:val="000F03BA"/>
    <w:rsid w:val="000F38BC"/>
    <w:rsid w:val="000F3C6E"/>
    <w:rsid w:val="00111A08"/>
    <w:rsid w:val="001178A4"/>
    <w:rsid w:val="00131015"/>
    <w:rsid w:val="00157C9D"/>
    <w:rsid w:val="001649D7"/>
    <w:rsid w:val="00173F30"/>
    <w:rsid w:val="00177F46"/>
    <w:rsid w:val="00192995"/>
    <w:rsid w:val="001A5B8A"/>
    <w:rsid w:val="001A6AA7"/>
    <w:rsid w:val="001C1A9E"/>
    <w:rsid w:val="001C56C5"/>
    <w:rsid w:val="001D312E"/>
    <w:rsid w:val="001F122E"/>
    <w:rsid w:val="001F6915"/>
    <w:rsid w:val="002002DC"/>
    <w:rsid w:val="00201AD1"/>
    <w:rsid w:val="0022647A"/>
    <w:rsid w:val="00237BE4"/>
    <w:rsid w:val="00250B30"/>
    <w:rsid w:val="00286A39"/>
    <w:rsid w:val="002C03DB"/>
    <w:rsid w:val="002D03BC"/>
    <w:rsid w:val="002D03D8"/>
    <w:rsid w:val="002E42CB"/>
    <w:rsid w:val="002E4C9C"/>
    <w:rsid w:val="002F441C"/>
    <w:rsid w:val="002F7BDB"/>
    <w:rsid w:val="00306804"/>
    <w:rsid w:val="00306AAD"/>
    <w:rsid w:val="00314786"/>
    <w:rsid w:val="00315475"/>
    <w:rsid w:val="00315851"/>
    <w:rsid w:val="0036439A"/>
    <w:rsid w:val="00375F1A"/>
    <w:rsid w:val="00377C70"/>
    <w:rsid w:val="003814BC"/>
    <w:rsid w:val="003817FF"/>
    <w:rsid w:val="00384F26"/>
    <w:rsid w:val="003941CF"/>
    <w:rsid w:val="003A53AD"/>
    <w:rsid w:val="003A625E"/>
    <w:rsid w:val="003B3D64"/>
    <w:rsid w:val="003B593F"/>
    <w:rsid w:val="003C2474"/>
    <w:rsid w:val="003D4656"/>
    <w:rsid w:val="003F1295"/>
    <w:rsid w:val="00406C22"/>
    <w:rsid w:val="00407399"/>
    <w:rsid w:val="004159F6"/>
    <w:rsid w:val="004335EC"/>
    <w:rsid w:val="00450A57"/>
    <w:rsid w:val="00453D74"/>
    <w:rsid w:val="0045591F"/>
    <w:rsid w:val="00460FEE"/>
    <w:rsid w:val="00462B6B"/>
    <w:rsid w:val="0047143C"/>
    <w:rsid w:val="0047664B"/>
    <w:rsid w:val="00490E23"/>
    <w:rsid w:val="004961AA"/>
    <w:rsid w:val="004A76C5"/>
    <w:rsid w:val="004A79CF"/>
    <w:rsid w:val="004C3447"/>
    <w:rsid w:val="004D0FE9"/>
    <w:rsid w:val="004D2112"/>
    <w:rsid w:val="004E3B22"/>
    <w:rsid w:val="004F45B0"/>
    <w:rsid w:val="00502AD4"/>
    <w:rsid w:val="00514480"/>
    <w:rsid w:val="005372F0"/>
    <w:rsid w:val="005406D2"/>
    <w:rsid w:val="00565171"/>
    <w:rsid w:val="00587B5C"/>
    <w:rsid w:val="005A13B2"/>
    <w:rsid w:val="005A1A6E"/>
    <w:rsid w:val="005A1C52"/>
    <w:rsid w:val="005A6EBD"/>
    <w:rsid w:val="005B1E81"/>
    <w:rsid w:val="005C1575"/>
    <w:rsid w:val="005C3ED1"/>
    <w:rsid w:val="005C6A72"/>
    <w:rsid w:val="005E1097"/>
    <w:rsid w:val="005E2802"/>
    <w:rsid w:val="005E478F"/>
    <w:rsid w:val="005F0362"/>
    <w:rsid w:val="005F3937"/>
    <w:rsid w:val="005F55F6"/>
    <w:rsid w:val="005F5730"/>
    <w:rsid w:val="006009C5"/>
    <w:rsid w:val="00604A3D"/>
    <w:rsid w:val="00605F6A"/>
    <w:rsid w:val="00623607"/>
    <w:rsid w:val="00666470"/>
    <w:rsid w:val="00670B37"/>
    <w:rsid w:val="00675AC0"/>
    <w:rsid w:val="006819E9"/>
    <w:rsid w:val="00684A93"/>
    <w:rsid w:val="00691C1E"/>
    <w:rsid w:val="006B4654"/>
    <w:rsid w:val="006B7D64"/>
    <w:rsid w:val="006D362B"/>
    <w:rsid w:val="006D3BE3"/>
    <w:rsid w:val="006D4F4F"/>
    <w:rsid w:val="006F0970"/>
    <w:rsid w:val="006F3822"/>
    <w:rsid w:val="00703E1B"/>
    <w:rsid w:val="00710FBA"/>
    <w:rsid w:val="0071467E"/>
    <w:rsid w:val="00714DF6"/>
    <w:rsid w:val="00721324"/>
    <w:rsid w:val="0073164B"/>
    <w:rsid w:val="0073288D"/>
    <w:rsid w:val="00745F78"/>
    <w:rsid w:val="00752A05"/>
    <w:rsid w:val="00756D29"/>
    <w:rsid w:val="00765BA2"/>
    <w:rsid w:val="007676BA"/>
    <w:rsid w:val="00775ADA"/>
    <w:rsid w:val="00777F23"/>
    <w:rsid w:val="00785009"/>
    <w:rsid w:val="00792893"/>
    <w:rsid w:val="007A1823"/>
    <w:rsid w:val="007A3608"/>
    <w:rsid w:val="007A6C6D"/>
    <w:rsid w:val="007B303D"/>
    <w:rsid w:val="007C06E8"/>
    <w:rsid w:val="007C0EE7"/>
    <w:rsid w:val="007E5761"/>
    <w:rsid w:val="007F3E0E"/>
    <w:rsid w:val="007F6C6D"/>
    <w:rsid w:val="008304AB"/>
    <w:rsid w:val="0083419E"/>
    <w:rsid w:val="00840D55"/>
    <w:rsid w:val="00850C89"/>
    <w:rsid w:val="0086117C"/>
    <w:rsid w:val="0087058F"/>
    <w:rsid w:val="00873116"/>
    <w:rsid w:val="00877F83"/>
    <w:rsid w:val="008A63F7"/>
    <w:rsid w:val="008B4EDB"/>
    <w:rsid w:val="008C0D32"/>
    <w:rsid w:val="008C0E43"/>
    <w:rsid w:val="008E3075"/>
    <w:rsid w:val="008E3B2B"/>
    <w:rsid w:val="008F73E9"/>
    <w:rsid w:val="00900D4B"/>
    <w:rsid w:val="00904A0B"/>
    <w:rsid w:val="009109D0"/>
    <w:rsid w:val="00926E4C"/>
    <w:rsid w:val="00930124"/>
    <w:rsid w:val="00946A8A"/>
    <w:rsid w:val="00947379"/>
    <w:rsid w:val="0095169F"/>
    <w:rsid w:val="00961DBB"/>
    <w:rsid w:val="00962418"/>
    <w:rsid w:val="00966337"/>
    <w:rsid w:val="00977BA8"/>
    <w:rsid w:val="00983F2A"/>
    <w:rsid w:val="00987843"/>
    <w:rsid w:val="00991B40"/>
    <w:rsid w:val="009B2991"/>
    <w:rsid w:val="009C3A1E"/>
    <w:rsid w:val="009D240F"/>
    <w:rsid w:val="009D25EC"/>
    <w:rsid w:val="009D7E85"/>
    <w:rsid w:val="00A0279F"/>
    <w:rsid w:val="00A10E20"/>
    <w:rsid w:val="00A14E25"/>
    <w:rsid w:val="00A300A7"/>
    <w:rsid w:val="00A43332"/>
    <w:rsid w:val="00A50BEA"/>
    <w:rsid w:val="00A5226B"/>
    <w:rsid w:val="00A54536"/>
    <w:rsid w:val="00A56EEF"/>
    <w:rsid w:val="00A85394"/>
    <w:rsid w:val="00A92713"/>
    <w:rsid w:val="00A92E4B"/>
    <w:rsid w:val="00A94059"/>
    <w:rsid w:val="00A95649"/>
    <w:rsid w:val="00AA2CD5"/>
    <w:rsid w:val="00AB0BE1"/>
    <w:rsid w:val="00AB0E94"/>
    <w:rsid w:val="00AB739E"/>
    <w:rsid w:val="00AC1EB1"/>
    <w:rsid w:val="00AC259D"/>
    <w:rsid w:val="00AC79FB"/>
    <w:rsid w:val="00AD0FD6"/>
    <w:rsid w:val="00AD1038"/>
    <w:rsid w:val="00AD5685"/>
    <w:rsid w:val="00AE20E0"/>
    <w:rsid w:val="00AE713A"/>
    <w:rsid w:val="00AF25F1"/>
    <w:rsid w:val="00AF3A00"/>
    <w:rsid w:val="00B23E5F"/>
    <w:rsid w:val="00B311ED"/>
    <w:rsid w:val="00B348FC"/>
    <w:rsid w:val="00B34CE2"/>
    <w:rsid w:val="00B413E7"/>
    <w:rsid w:val="00B438B6"/>
    <w:rsid w:val="00B45141"/>
    <w:rsid w:val="00B47777"/>
    <w:rsid w:val="00B64EF1"/>
    <w:rsid w:val="00B66382"/>
    <w:rsid w:val="00B816B2"/>
    <w:rsid w:val="00B96AD3"/>
    <w:rsid w:val="00B96ADA"/>
    <w:rsid w:val="00BA0471"/>
    <w:rsid w:val="00BA4C9F"/>
    <w:rsid w:val="00BA60F9"/>
    <w:rsid w:val="00BA6F2D"/>
    <w:rsid w:val="00BA751C"/>
    <w:rsid w:val="00BC63AD"/>
    <w:rsid w:val="00BC690D"/>
    <w:rsid w:val="00BC70A7"/>
    <w:rsid w:val="00BC744D"/>
    <w:rsid w:val="00BE3A27"/>
    <w:rsid w:val="00BE775F"/>
    <w:rsid w:val="00BF2523"/>
    <w:rsid w:val="00BF71BC"/>
    <w:rsid w:val="00C006B4"/>
    <w:rsid w:val="00C017E2"/>
    <w:rsid w:val="00C03760"/>
    <w:rsid w:val="00C100B5"/>
    <w:rsid w:val="00C13125"/>
    <w:rsid w:val="00C17E1F"/>
    <w:rsid w:val="00C2019F"/>
    <w:rsid w:val="00C208D5"/>
    <w:rsid w:val="00C417E0"/>
    <w:rsid w:val="00C4293A"/>
    <w:rsid w:val="00C5618C"/>
    <w:rsid w:val="00C625C5"/>
    <w:rsid w:val="00C6776E"/>
    <w:rsid w:val="00C74965"/>
    <w:rsid w:val="00C75D1A"/>
    <w:rsid w:val="00C83905"/>
    <w:rsid w:val="00C8613E"/>
    <w:rsid w:val="00C914BC"/>
    <w:rsid w:val="00C953BA"/>
    <w:rsid w:val="00C976A4"/>
    <w:rsid w:val="00CA0CC3"/>
    <w:rsid w:val="00CA2744"/>
    <w:rsid w:val="00CA3935"/>
    <w:rsid w:val="00CA4507"/>
    <w:rsid w:val="00CA4A92"/>
    <w:rsid w:val="00CA68FF"/>
    <w:rsid w:val="00CB7D45"/>
    <w:rsid w:val="00CC3D72"/>
    <w:rsid w:val="00CD66CC"/>
    <w:rsid w:val="00D00639"/>
    <w:rsid w:val="00D05D33"/>
    <w:rsid w:val="00D06920"/>
    <w:rsid w:val="00D24507"/>
    <w:rsid w:val="00D4122F"/>
    <w:rsid w:val="00D57857"/>
    <w:rsid w:val="00D6209E"/>
    <w:rsid w:val="00D66024"/>
    <w:rsid w:val="00D662D7"/>
    <w:rsid w:val="00D814CD"/>
    <w:rsid w:val="00DC3BD4"/>
    <w:rsid w:val="00E03089"/>
    <w:rsid w:val="00E0461E"/>
    <w:rsid w:val="00E17301"/>
    <w:rsid w:val="00E20F33"/>
    <w:rsid w:val="00E37A0B"/>
    <w:rsid w:val="00E413AC"/>
    <w:rsid w:val="00E433E0"/>
    <w:rsid w:val="00E44EB8"/>
    <w:rsid w:val="00E64EE1"/>
    <w:rsid w:val="00E74582"/>
    <w:rsid w:val="00E75D35"/>
    <w:rsid w:val="00E83365"/>
    <w:rsid w:val="00E86858"/>
    <w:rsid w:val="00E925E8"/>
    <w:rsid w:val="00EA4F5B"/>
    <w:rsid w:val="00EA66E0"/>
    <w:rsid w:val="00EB2277"/>
    <w:rsid w:val="00EC10A1"/>
    <w:rsid w:val="00ED67D8"/>
    <w:rsid w:val="00EE3B9B"/>
    <w:rsid w:val="00EE5B4F"/>
    <w:rsid w:val="00EF2617"/>
    <w:rsid w:val="00EF4C75"/>
    <w:rsid w:val="00F01051"/>
    <w:rsid w:val="00F13756"/>
    <w:rsid w:val="00F21F74"/>
    <w:rsid w:val="00F27830"/>
    <w:rsid w:val="00F3361D"/>
    <w:rsid w:val="00F474C2"/>
    <w:rsid w:val="00F5073B"/>
    <w:rsid w:val="00F62566"/>
    <w:rsid w:val="00F62CB9"/>
    <w:rsid w:val="00F67D21"/>
    <w:rsid w:val="00F938D4"/>
    <w:rsid w:val="00F956A3"/>
    <w:rsid w:val="00FB118A"/>
    <w:rsid w:val="00FD34FE"/>
    <w:rsid w:val="00FE28BE"/>
    <w:rsid w:val="00FE2B3D"/>
    <w:rsid w:val="00FE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4565"/>
  <w15:docId w15:val="{79E32891-7526-43E3-8A6E-BC62776E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1BC"/>
  </w:style>
  <w:style w:type="paragraph" w:styleId="Stopka">
    <w:name w:val="footer"/>
    <w:basedOn w:val="Normalny"/>
    <w:link w:val="StopkaZnak"/>
    <w:uiPriority w:val="99"/>
    <w:unhideWhenUsed/>
    <w:rsid w:val="00BF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1BC"/>
  </w:style>
  <w:style w:type="paragraph" w:styleId="Tekstdymka">
    <w:name w:val="Balloon Text"/>
    <w:basedOn w:val="Normalny"/>
    <w:link w:val="TekstdymkaZnak"/>
    <w:uiPriority w:val="99"/>
    <w:semiHidden/>
    <w:unhideWhenUsed/>
    <w:rsid w:val="0003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2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F1295"/>
    <w:rPr>
      <w:color w:val="0000FF" w:themeColor="hyperlink"/>
      <w:u w:val="single"/>
    </w:rPr>
  </w:style>
  <w:style w:type="character" w:customStyle="1" w:styleId="sr-only">
    <w:name w:val="sr-only"/>
    <w:basedOn w:val="Domylnaczcionkaakapitu"/>
    <w:rsid w:val="00AA2CD5"/>
  </w:style>
  <w:style w:type="paragraph" w:customStyle="1" w:styleId="Standard">
    <w:name w:val="Standard"/>
    <w:rsid w:val="00946A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2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2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22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F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25F1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D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D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D32"/>
    <w:rPr>
      <w:b/>
      <w:bCs/>
      <w:sz w:val="20"/>
      <w:szCs w:val="20"/>
    </w:rPr>
  </w:style>
  <w:style w:type="paragraph" w:customStyle="1" w:styleId="Default">
    <w:name w:val="Default"/>
    <w:rsid w:val="00AC7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A751C"/>
  </w:style>
  <w:style w:type="paragraph" w:styleId="Tekstpodstawowy">
    <w:name w:val="Body Text"/>
    <w:basedOn w:val="Normalny"/>
    <w:link w:val="TekstpodstawowyZnak"/>
    <w:rsid w:val="00306AAD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06AA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Przychód </c:v>
                </c:pt>
              </c:strCache>
            </c:strRef>
          </c:tx>
          <c:cat>
            <c:strRef>
              <c:f>Arkusz1!$A$2:$A$10</c:f>
              <c:strCache>
                <c:ptCount val="9"/>
                <c:pt idx="0">
                  <c:v>PFRON</c:v>
                </c:pt>
                <c:pt idx="1">
                  <c:v>STAROSTWO POWIATOWE</c:v>
                </c:pt>
                <c:pt idx="2">
                  <c:v>PFRON - SODIR </c:v>
                </c:pt>
                <c:pt idx="3">
                  <c:v>Dotacja ze środków województwa</c:v>
                </c:pt>
                <c:pt idx="4">
                  <c:v>REKOMPENSATA COVID-19</c:v>
                </c:pt>
                <c:pt idx="5">
                  <c:v>PRZYCHÓD FINANSOWY </c:v>
                </c:pt>
                <c:pt idx="6">
                  <c:v>POZOSTAŁE PRZYCHODY </c:v>
                </c:pt>
                <c:pt idx="7">
                  <c:v>Dotacja ze środków województwa</c:v>
                </c:pt>
                <c:pt idx="8">
                  <c:v>całkowity przychód </c:v>
                </c:pt>
              </c:strCache>
            </c:strRef>
          </c:cat>
          <c:val>
            <c:numRef>
              <c:f>Arkusz1!$B$2:$B$10</c:f>
              <c:numCache>
                <c:formatCode>#,##0</c:formatCode>
                <c:ptCount val="9"/>
                <c:pt idx="0" formatCode="#,##0.00">
                  <c:v>2911094</c:v>
                </c:pt>
                <c:pt idx="1">
                  <c:v>423665</c:v>
                </c:pt>
                <c:pt idx="2" formatCode="#,##0.00">
                  <c:v>544542.38</c:v>
                </c:pt>
                <c:pt idx="3" formatCode="#,##0.00">
                  <c:v>50000</c:v>
                </c:pt>
                <c:pt idx="4" formatCode="#,##0.00">
                  <c:v>0</c:v>
                </c:pt>
                <c:pt idx="5" formatCode="General">
                  <c:v>19796.87</c:v>
                </c:pt>
                <c:pt idx="6" formatCode="#,##0.00">
                  <c:v>56126.82</c:v>
                </c:pt>
                <c:pt idx="7" formatCode="General">
                  <c:v>43000</c:v>
                </c:pt>
                <c:pt idx="8" formatCode="General">
                  <c:v>1476606.86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3-4E3C-837E-C31253EBB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Przychody w latach 2011-202</a:t>
            </a:r>
            <a:r>
              <a:rPr lang="pl-PL"/>
              <a:t>3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Przychody w latach 2011-2023</c:v>
                </c:pt>
              </c:strCache>
            </c:strRef>
          </c:tx>
          <c:invertIfNegative val="0"/>
          <c:cat>
            <c:strRef>
              <c:f>Arkusz1!$A$2:$A$15</c:f>
              <c:strCache>
                <c:ptCount val="14"/>
                <c:pt idx="0">
                  <c:v>Rok 2011</c:v>
                </c:pt>
                <c:pt idx="1">
                  <c:v>Rok 2012</c:v>
                </c:pt>
                <c:pt idx="2">
                  <c:v>Rok 2013</c:v>
                </c:pt>
                <c:pt idx="3">
                  <c:v>Rok 2014</c:v>
                </c:pt>
                <c:pt idx="4">
                  <c:v>Rok 2015</c:v>
                </c:pt>
                <c:pt idx="5">
                  <c:v>Rok 2016</c:v>
                </c:pt>
                <c:pt idx="6">
                  <c:v>Rok 2017</c:v>
                </c:pt>
                <c:pt idx="7">
                  <c:v>Rok 2018</c:v>
                </c:pt>
                <c:pt idx="8">
                  <c:v>Rok 2019</c:v>
                </c:pt>
                <c:pt idx="9">
                  <c:v>Rok 2020</c:v>
                </c:pt>
                <c:pt idx="10">
                  <c:v>Rok 2021</c:v>
                </c:pt>
                <c:pt idx="11">
                  <c:v>Rok 2022</c:v>
                </c:pt>
                <c:pt idx="12">
                  <c:v>Rok 2023</c:v>
                </c:pt>
                <c:pt idx="13">
                  <c:v>Rok 2024</c:v>
                </c:pt>
              </c:strCache>
            </c:strRef>
          </c:cat>
          <c:val>
            <c:numRef>
              <c:f>Arkusz1!$B$2:$B$15</c:f>
              <c:numCache>
                <c:formatCode>#,##0.00</c:formatCode>
                <c:ptCount val="14"/>
                <c:pt idx="0" formatCode="General">
                  <c:v>0</c:v>
                </c:pt>
                <c:pt idx="1">
                  <c:v>322260.89</c:v>
                </c:pt>
                <c:pt idx="2">
                  <c:v>524292.8600000001</c:v>
                </c:pt>
                <c:pt idx="3">
                  <c:v>563330.6</c:v>
                </c:pt>
                <c:pt idx="4">
                  <c:v>561428.66</c:v>
                </c:pt>
                <c:pt idx="5">
                  <c:v>720908.53</c:v>
                </c:pt>
                <c:pt idx="6">
                  <c:v>763332.58</c:v>
                </c:pt>
                <c:pt idx="7">
                  <c:v>890016.89</c:v>
                </c:pt>
                <c:pt idx="8">
                  <c:v>789356.11</c:v>
                </c:pt>
                <c:pt idx="9">
                  <c:v>633302.9</c:v>
                </c:pt>
                <c:pt idx="10">
                  <c:v>904931.71</c:v>
                </c:pt>
                <c:pt idx="11">
                  <c:v>1647671.32</c:v>
                </c:pt>
                <c:pt idx="12">
                  <c:v>1644342.9</c:v>
                </c:pt>
                <c:pt idx="13">
                  <c:v>1476606.86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01-4645-B95D-74248106C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11584"/>
        <c:axId val="120632448"/>
      </c:barChart>
      <c:catAx>
        <c:axId val="1206115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20632448"/>
        <c:crosses val="autoZero"/>
        <c:auto val="1"/>
        <c:lblAlgn val="ctr"/>
        <c:lblOffset val="100"/>
        <c:noMultiLvlLbl val="0"/>
      </c:catAx>
      <c:valAx>
        <c:axId val="1206324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061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Przychód  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5"/>
                <c:pt idx="0">
                  <c:v>Zwolnienia podatkowe </c:v>
                </c:pt>
                <c:pt idx="1">
                  <c:v>Odsetki bankowe </c:v>
                </c:pt>
                <c:pt idx="2">
                  <c:v>Zysk za 2023 r</c:v>
                </c:pt>
                <c:pt idx="3">
                  <c:v>Trwały zarząd </c:v>
                </c:pt>
                <c:pt idx="4">
                  <c:v>Pozostałe przychody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 formatCode="#,##0.00">
                  <c:v>258243</c:v>
                </c:pt>
                <c:pt idx="1">
                  <c:v>16153.07</c:v>
                </c:pt>
                <c:pt idx="2" formatCode="#,##0.00">
                  <c:v>0</c:v>
                </c:pt>
                <c:pt idx="3" formatCode="#,##0.00">
                  <c:v>8373.7400000000016</c:v>
                </c:pt>
                <c:pt idx="4" formatCode="#,##0.00">
                  <c:v>22508.52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F-41BB-969A-68C79A3C700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264 315,18 zł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5"/>
                <c:pt idx="0">
                  <c:v>Zwolnienia podatkowe </c:v>
                </c:pt>
                <c:pt idx="1">
                  <c:v>Odsetki bankowe </c:v>
                </c:pt>
                <c:pt idx="2">
                  <c:v>Zysk za 2023 r</c:v>
                </c:pt>
                <c:pt idx="3">
                  <c:v>Trwały zarząd </c:v>
                </c:pt>
                <c:pt idx="4">
                  <c:v>Pozostałe przychody 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794F-41BB-969A-68C79A3C7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6334208"/>
        <c:axId val="76335744"/>
        <c:axId val="76251584"/>
      </c:bar3DChart>
      <c:catAx>
        <c:axId val="7633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335744"/>
        <c:crosses val="autoZero"/>
        <c:auto val="1"/>
        <c:lblAlgn val="ctr"/>
        <c:lblOffset val="100"/>
        <c:noMultiLvlLbl val="0"/>
      </c:catAx>
      <c:valAx>
        <c:axId val="7633574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76334208"/>
        <c:crosses val="autoZero"/>
        <c:crossBetween val="between"/>
      </c:valAx>
      <c:serAx>
        <c:axId val="7625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76335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AD7C-2FA2-4F2A-85E3-E6632CB6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4539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ZAZ_Sekretariat</dc:creator>
  <cp:lastModifiedBy>Zaz w Radziejowie</cp:lastModifiedBy>
  <cp:revision>3</cp:revision>
  <cp:lastPrinted>2025-01-09T11:05:00Z</cp:lastPrinted>
  <dcterms:created xsi:type="dcterms:W3CDTF">2025-03-28T08:32:00Z</dcterms:created>
  <dcterms:modified xsi:type="dcterms:W3CDTF">2025-03-28T08:33:00Z</dcterms:modified>
</cp:coreProperties>
</file>