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8B338B" w:rsidRPr="008C5C51" w14:paraId="645023C3" w14:textId="77777777" w:rsidTr="007420ED">
        <w:tc>
          <w:tcPr>
            <w:tcW w:w="9062" w:type="dxa"/>
            <w:gridSpan w:val="2"/>
          </w:tcPr>
          <w:p w14:paraId="632A2EBE" w14:textId="485CE3E2" w:rsidR="008B338B" w:rsidRPr="008C5C51" w:rsidRDefault="00034C3F" w:rsidP="00412805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8C5C51">
              <w:rPr>
                <w:sz w:val="20"/>
                <w:szCs w:val="20"/>
              </w:rPr>
              <w:t>Na podstawie art. 13 ust. 1 i 2 r</w:t>
            </w:r>
            <w:r w:rsidRPr="008C5C51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</w:t>
            </w:r>
            <w:r w:rsidR="005B318E">
              <w:rPr>
                <w:sz w:val="20"/>
                <w:szCs w:val="20"/>
                <w:shd w:val="clear" w:color="auto" w:fill="FFFFFF"/>
              </w:rPr>
              <w:t>,</w:t>
            </w:r>
            <w:r w:rsidRPr="008C5C51">
              <w:rPr>
                <w:sz w:val="20"/>
                <w:szCs w:val="20"/>
              </w:rPr>
              <w:t xml:space="preserve"> zwanego dalej jako RODO informujemy, że:</w:t>
            </w:r>
          </w:p>
        </w:tc>
      </w:tr>
      <w:tr w:rsidR="008B338B" w:rsidRPr="008C5C51" w14:paraId="1CD588B6" w14:textId="77777777" w:rsidTr="007420ED">
        <w:tc>
          <w:tcPr>
            <w:tcW w:w="4543" w:type="dxa"/>
          </w:tcPr>
          <w:p w14:paraId="16080E7A" w14:textId="77777777" w:rsidR="00BB799A" w:rsidRPr="00EC5DE7" w:rsidRDefault="00BB799A" w:rsidP="00BB799A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C5DE7">
              <w:rPr>
                <w:rFonts w:ascii="Times New Roman" w:eastAsia="Times New Roman" w:hAnsi="Times New Roman"/>
              </w:rPr>
              <w:t xml:space="preserve">Administratorem Twoich danych osobowych będzie </w:t>
            </w:r>
            <w:bookmarkStart w:id="1" w:name="_Hlk71706410"/>
            <w:r w:rsidRPr="00EC5DE7">
              <w:rPr>
                <w:rFonts w:ascii="Times New Roman" w:eastAsia="Times New Roman" w:hAnsi="Times New Roman"/>
              </w:rPr>
              <w:t xml:space="preserve">Zakład Aktywności Zawodowej w Radziejowie </w:t>
            </w:r>
            <w:bookmarkEnd w:id="1"/>
            <w:r w:rsidRPr="00EC5DE7">
              <w:rPr>
                <w:rFonts w:ascii="Times New Roman" w:eastAsia="Times New Roman" w:hAnsi="Times New Roman"/>
              </w:rPr>
              <w:t xml:space="preserve">reprezentowany przez  Dyrektora. Możesz się z nim kontaktować w następujący sposób: </w:t>
            </w:r>
          </w:p>
          <w:p w14:paraId="4E202CFF" w14:textId="77777777" w:rsidR="00BB799A" w:rsidRPr="00EC5DE7" w:rsidRDefault="00BB799A" w:rsidP="00BB799A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C5DE7">
              <w:rPr>
                <w:rFonts w:ascii="Times New Roman" w:eastAsia="Times New Roman" w:hAnsi="Times New Roman"/>
              </w:rPr>
              <w:t xml:space="preserve">listownie na adres siedziby: </w:t>
            </w:r>
            <w:bookmarkStart w:id="2" w:name="_Hlk71706436"/>
            <w:r w:rsidRPr="00EC5DE7">
              <w:rPr>
                <w:rFonts w:ascii="Times New Roman" w:eastAsia="Times New Roman" w:hAnsi="Times New Roman"/>
              </w:rPr>
              <w:t xml:space="preserve">88-200 Radziejów, </w:t>
            </w:r>
          </w:p>
          <w:p w14:paraId="436B01D6" w14:textId="77777777" w:rsidR="00BB799A" w:rsidRPr="00EC5DE7" w:rsidRDefault="00BB799A" w:rsidP="00BB799A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C5DE7">
              <w:rPr>
                <w:rFonts w:ascii="Times New Roman" w:eastAsia="Times New Roman" w:hAnsi="Times New Roman"/>
              </w:rPr>
              <w:t>ul. Kościuszki 58</w:t>
            </w:r>
            <w:bookmarkEnd w:id="2"/>
            <w:r w:rsidRPr="00EC5DE7">
              <w:rPr>
                <w:rFonts w:ascii="Times New Roman" w:eastAsia="Times New Roman" w:hAnsi="Times New Roman"/>
              </w:rPr>
              <w:t xml:space="preserve">, </w:t>
            </w:r>
          </w:p>
          <w:p w14:paraId="7B32485A" w14:textId="77777777" w:rsidR="00BB799A" w:rsidRPr="00EC5DE7" w:rsidRDefault="00BB799A" w:rsidP="00BB799A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C5DE7">
              <w:rPr>
                <w:rFonts w:ascii="Times New Roman" w:eastAsia="Times New Roman" w:hAnsi="Times New Roman"/>
              </w:rPr>
              <w:t xml:space="preserve">e-mailowo:  </w:t>
            </w:r>
            <w:hyperlink r:id="rId11" w:history="1">
              <w:r w:rsidRPr="00BB799A">
                <w:rPr>
                  <w:rFonts w:ascii="Times New Roman" w:eastAsia="Times New Roman" w:hAnsi="Times New Roman"/>
                </w:rPr>
                <w:t>zaz@zazradziejow.pl</w:t>
              </w:r>
            </w:hyperlink>
            <w:r w:rsidRPr="00EC5DE7">
              <w:rPr>
                <w:rFonts w:ascii="Times New Roman" w:eastAsia="Times New Roman" w:hAnsi="Times New Roman"/>
              </w:rPr>
              <w:t xml:space="preserve">, </w:t>
            </w:r>
          </w:p>
          <w:p w14:paraId="7178C987" w14:textId="530EAE30" w:rsidR="008B338B" w:rsidRPr="008C5C51" w:rsidRDefault="00BB799A" w:rsidP="00BB799A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</w:rPr>
            </w:pPr>
            <w:r w:rsidRPr="00EC5DE7">
              <w:rPr>
                <w:rFonts w:eastAsia="Calibri"/>
                <w:sz w:val="20"/>
                <w:szCs w:val="20"/>
                <w:lang w:eastAsia="en-US"/>
              </w:rPr>
              <w:t xml:space="preserve">telefonicznie: </w:t>
            </w:r>
            <w:r w:rsidRPr="00EC5DE7">
              <w:rPr>
                <w:rFonts w:eastAsia="Calibri"/>
                <w:sz w:val="20"/>
                <w:szCs w:val="20"/>
                <w:lang w:val="en-US" w:eastAsia="en-US"/>
              </w:rPr>
              <w:t>54  234 04 47</w:t>
            </w:r>
          </w:p>
        </w:tc>
        <w:tc>
          <w:tcPr>
            <w:tcW w:w="4519" w:type="dxa"/>
          </w:tcPr>
          <w:p w14:paraId="41D82A24" w14:textId="195BDA6A" w:rsidR="008B338B" w:rsidRPr="008C5C51" w:rsidRDefault="003D4D38" w:rsidP="00412805">
            <w:pPr>
              <w:pStyle w:val="ng-scope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</w:rPr>
            </w:pPr>
            <w:r w:rsidRPr="00C811ED">
              <w:rPr>
                <w:sz w:val="20"/>
                <w:szCs w:val="20"/>
              </w:rPr>
              <w:t>Do kontaktów w sprawie ochrony danych osobowych został także powołany inspektor ochrony danych, z którym  możesz się kontaktować wysyłając e-mail na adres: iod@radziejow.pl</w:t>
            </w:r>
          </w:p>
        </w:tc>
      </w:tr>
    </w:tbl>
    <w:p w14:paraId="6BE573C5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bCs/>
          <w:sz w:val="20"/>
          <w:szCs w:val="20"/>
        </w:rPr>
        <w:t>Administrator przetwarza dane osobowe w celu realizacji postępowania rekrutacyjnego na</w:t>
      </w:r>
      <w:r w:rsidRPr="008C5C51">
        <w:rPr>
          <w:sz w:val="20"/>
          <w:szCs w:val="20"/>
        </w:rPr>
        <w:t xml:space="preserve"> podstawie: </w:t>
      </w:r>
    </w:p>
    <w:p w14:paraId="5C9749C5" w14:textId="5B420FBC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b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</w:t>
      </w:r>
      <w:r w:rsidRPr="008C5C51">
        <w:rPr>
          <w:b/>
          <w:sz w:val="20"/>
          <w:szCs w:val="20"/>
        </w:rPr>
        <w:t xml:space="preserve"> </w:t>
      </w:r>
      <w:r w:rsidRPr="008C5C51">
        <w:rPr>
          <w:sz w:val="20"/>
          <w:szCs w:val="20"/>
        </w:rPr>
        <w:t>w celu przeprowadzania rekrutacji oraz ewentualnego zawarcia umowy,</w:t>
      </w:r>
    </w:p>
    <w:p w14:paraId="32F5F87D" w14:textId="1766BBDF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 c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oraz art. 10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 RODO w celu wykonania obowiązków prawnych ciążących  na administratorze wynikających m.in. z</w:t>
      </w:r>
    </w:p>
    <w:p w14:paraId="214A98CC" w14:textId="173878D8"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 22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. § 1 ustawy z dnia 26 czerwca 1974 r. Kodeks pracy </w:t>
      </w:r>
    </w:p>
    <w:p w14:paraId="75909456" w14:textId="24E9A4DA" w:rsidR="008C5C51" w:rsidRPr="008C5C51" w:rsidRDefault="00F1201E" w:rsidP="008C5C5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bookmarkStart w:id="3" w:name="_Hlk48117012"/>
      <w:r w:rsidRPr="008C5C51">
        <w:rPr>
          <w:sz w:val="20"/>
          <w:szCs w:val="20"/>
        </w:rPr>
        <w:t>ustawy z dnia 13 maja 2016 r. o przeciwdziałaniu zagrożeniom na tle seksualnym</w:t>
      </w:r>
      <w:bookmarkEnd w:id="3"/>
      <w:r w:rsidR="008C5C51">
        <w:rPr>
          <w:sz w:val="20"/>
          <w:szCs w:val="20"/>
        </w:rPr>
        <w:t xml:space="preserve"> </w:t>
      </w:r>
      <w:r w:rsidR="00242ADF" w:rsidRPr="008C5C51">
        <w:rPr>
          <w:sz w:val="20"/>
          <w:szCs w:val="20"/>
        </w:rPr>
        <w:t>i ochronie małoletnich</w:t>
      </w:r>
      <w:r w:rsidR="00A23644"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>.</w:t>
      </w:r>
    </w:p>
    <w:p w14:paraId="107AD437" w14:textId="75415AE8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9 ust. 2 lit. b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w celu wypełnienia obowiązków i wykonywania szczególnych praw przez administratora w dziedzinie prawa pracy, zabezpieczenia społecznego i ochrony socjalnej, w związku z art. 2a ust. 1 pkt 3 </w:t>
      </w:r>
      <w:r w:rsidRPr="008C5C51">
        <w:rPr>
          <w:bCs/>
          <w:sz w:val="20"/>
          <w:szCs w:val="20"/>
        </w:rPr>
        <w:t>ustawy z dnia 27 sierpnia 1997 r. o rehabilitacji zawodowej i społecznej oraz zatrudnianiu osób niepełnosprawnych</w:t>
      </w:r>
    </w:p>
    <w:p w14:paraId="532BFFCC" w14:textId="0747F0E6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i art. 9 ust. 2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14:paraId="5A010954" w14:textId="77777777" w:rsidR="00F1201E" w:rsidRPr="008C5C51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sz w:val="20"/>
          <w:szCs w:val="20"/>
        </w:rPr>
      </w:pPr>
      <w:bookmarkStart w:id="4" w:name="_Hlk11320580"/>
      <w:r w:rsidRPr="008C5C51">
        <w:rPr>
          <w:sz w:val="20"/>
          <w:szCs w:val="20"/>
        </w:rPr>
        <w:t xml:space="preserve">Administrator może przetwarzać Twoje dane osobowe, także w kolejnych naborach pracowników wyłącznie jeżeli wyrazisz na to dodatkową zgodę, która może zostać odwołana w dowolnym czasie. </w:t>
      </w:r>
    </w:p>
    <w:bookmarkEnd w:id="4"/>
    <w:p w14:paraId="74CFBBA5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Podanie danych:</w:t>
      </w:r>
    </w:p>
    <w:p w14:paraId="605EAADE" w14:textId="77777777"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obowiązkowe, jeżeli odmówisz podania Twoich danych lub podasz nieprawidłowe dane, nie będziemy mógł zrealizować celu jakim jest przeprowadzenie rekrutacji wobec Ciebie,</w:t>
      </w:r>
    </w:p>
    <w:p w14:paraId="2ACDDF4A" w14:textId="77777777"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dobrowolne, jeżeli odbywa się na podstawie zgody. Zgoda jest wymagana, gdy uprawnienie do przetwarzania danych osobowych nie wynika wprost z przepisów prawa.</w:t>
      </w:r>
    </w:p>
    <w:p w14:paraId="36FBEF27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Dane osobowe przetwarzane będą do czasu istnienia podstawy do ich przetwarzania, w tym również przez okres przewidziany w przepisach dotyczących przechowywania i archiwizacji dokumentacji:</w:t>
      </w:r>
    </w:p>
    <w:p w14:paraId="7A1279C4" w14:textId="77777777"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 w kolejnych naborach, Twoje dane przetwarzane będą do czasu cofnięcia przez Ciebie zgody, nie dłużej jednak niż 12 miesięcy od dnia ich złożenia.</w:t>
      </w:r>
    </w:p>
    <w:p w14:paraId="31D642CC" w14:textId="77777777"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Dokumentacja dotycząca wykonana w związku z konkursem będzie przetwarzana:</w:t>
      </w:r>
    </w:p>
    <w:p w14:paraId="03CD69D9" w14:textId="77777777"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5 lat od dnia zakończenia rekrutacji,</w:t>
      </w:r>
    </w:p>
    <w:p w14:paraId="7A626639" w14:textId="77777777"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przedawnienia roszczeń.</w:t>
      </w:r>
    </w:p>
    <w:p w14:paraId="2BF881FC" w14:textId="77777777" w:rsidR="00F1201E" w:rsidRPr="00E70206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bookmarkStart w:id="5" w:name="_Hlk49149607"/>
      <w:r w:rsidRPr="00E70206">
        <w:rPr>
          <w:sz w:val="20"/>
          <w:szCs w:val="20"/>
        </w:rPr>
        <w:t>w zakresie danych, gdzie wyraziłeś zgodę na ich przetwarzanie dane te będą przetwarzane do czasu cofnięcie zgody, nie dłużej jednak niż do 3 miesięcy od zakończenia rekrutacji lub do 12 miesięcy jeśli wyraziłeś zgodę na przetwarzanie danych w kolejnych naborach</w:t>
      </w:r>
      <w:bookmarkEnd w:id="5"/>
      <w:r w:rsidRPr="00E70206">
        <w:rPr>
          <w:sz w:val="20"/>
          <w:szCs w:val="20"/>
        </w:rPr>
        <w:t xml:space="preserve">. </w:t>
      </w:r>
    </w:p>
    <w:p w14:paraId="779F5BF6" w14:textId="77777777"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Twoje dane nie będą poddawane zautomatyzowanemu podejmowaniu decyzji, w tym również profilowaniu.</w:t>
      </w:r>
    </w:p>
    <w:p w14:paraId="3797EE25" w14:textId="77C582D4" w:rsidR="00F1201E" w:rsidRPr="00C201E6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bookmarkStart w:id="6" w:name="_Hlk49149700"/>
      <w:r w:rsidRPr="00C201E6">
        <w:rPr>
          <w:sz w:val="20"/>
          <w:szCs w:val="20"/>
        </w:rPr>
        <w:lastRenderedPageBreak/>
        <w:t xml:space="preserve">Twoje dane osobowe administrator może ujawniać odbiorcom, którymi są m.in.: podmioty świadczące usługi telekomunikacyjne, pocztowe, radcowie prawni, podmioty kontrolujące administratora oraz inne podmioty uprawnione do uzyskania Twoich danych osobowych, ale wyłącznie na podstawie obowiązujących przepisów. </w:t>
      </w:r>
    </w:p>
    <w:p w14:paraId="0C79C537" w14:textId="77777777" w:rsidR="00F1201E" w:rsidRPr="00C201E6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C201E6">
        <w:rPr>
          <w:sz w:val="20"/>
          <w:szCs w:val="20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  <w:bookmarkEnd w:id="6"/>
      <w:r w:rsidRPr="00C201E6">
        <w:rPr>
          <w:sz w:val="20"/>
          <w:szCs w:val="20"/>
        </w:rPr>
        <w:t>.</w:t>
      </w:r>
    </w:p>
    <w:p w14:paraId="368F7EB6" w14:textId="77777777"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W związku z przetwarzaniem Twoich danych osobowych przez Administratora masz prawo do:</w:t>
      </w:r>
    </w:p>
    <w:p w14:paraId="39FCDAA5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dostępu do treści Twoich danych;</w:t>
      </w:r>
    </w:p>
    <w:p w14:paraId="345CAD34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sprostowania Twoich danych;</w:t>
      </w:r>
    </w:p>
    <w:p w14:paraId="626D85BF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usunięcia Twoich danych, jeżeli:</w:t>
      </w:r>
    </w:p>
    <w:p w14:paraId="1EB0D2C5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wycofasz Twoją zgodę na przetwarzanie danych osobowych,</w:t>
      </w:r>
    </w:p>
    <w:p w14:paraId="00929601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przestaną być niezbędne do celów, w których zostały zebrane lub w których były przetwarzane,</w:t>
      </w:r>
    </w:p>
    <w:p w14:paraId="12914DF4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są przetwarzane niezgodnie z prawem,</w:t>
      </w:r>
    </w:p>
    <w:p w14:paraId="6B6835D9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ograniczenia przetwarzania Twoich danych;</w:t>
      </w:r>
    </w:p>
    <w:p w14:paraId="0838CC4C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 xml:space="preserve">cofnięcia zgody w dowolnym momencie. Cofnięcie zgody nie wpływa na przetwarzanie danych dokonywane przez nas przed jej cofnięciem. </w:t>
      </w:r>
    </w:p>
    <w:p w14:paraId="0602478B" w14:textId="49E903D6"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Przysługuje Ci także skarga do organu do organu nadzorczego - Prezesa Urzędu Ochrony Danych Osobowych, gdy uznasz, iż przetwarzanie Twoich danych osobowych narusza przepisy obowiązującego prawa.</w:t>
      </w:r>
    </w:p>
    <w:p w14:paraId="207F615C" w14:textId="27B2766D"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Administrator nie przekazuje danych osobowych do państwa trzeciego lub organizacji międzynarodowych</w:t>
      </w:r>
      <w:r w:rsidR="00CA05C6" w:rsidRPr="008C5C51">
        <w:rPr>
          <w:rFonts w:ascii="Times New Roman" w:hAnsi="Times New Roman"/>
          <w:sz w:val="20"/>
          <w:szCs w:val="20"/>
        </w:rPr>
        <w:t>.</w:t>
      </w:r>
    </w:p>
    <w:p w14:paraId="51C6D34C" w14:textId="77777777" w:rsidR="00F1201E" w:rsidRPr="007420ED" w:rsidRDefault="00F1201E" w:rsidP="00F1201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>------------------------------------------</w:t>
      </w:r>
    </w:p>
    <w:p w14:paraId="53A4F262" w14:textId="064CA022" w:rsidR="00F1201E" w:rsidRPr="00C20463" w:rsidRDefault="00F1201E" w:rsidP="00F1201E">
      <w:pPr>
        <w:spacing w:after="0" w:line="276" w:lineRule="auto"/>
        <w:rPr>
          <w:rFonts w:ascii="Times New Roman" w:hAnsi="Times New Roman"/>
          <w:sz w:val="14"/>
          <w:szCs w:val="14"/>
        </w:rPr>
      </w:pPr>
      <w:bookmarkStart w:id="7" w:name="_Hlk169766463"/>
      <w:r w:rsidRPr="00C20463">
        <w:rPr>
          <w:rFonts w:ascii="Times New Roman" w:hAnsi="Times New Roman"/>
          <w:sz w:val="14"/>
          <w:szCs w:val="14"/>
          <w:vertAlign w:val="superscript"/>
        </w:rPr>
        <w:t>1</w:t>
      </w:r>
      <w:r w:rsidRPr="00C20463">
        <w:rPr>
          <w:rFonts w:ascii="Times New Roman" w:hAnsi="Times New Roman"/>
          <w:sz w:val="14"/>
          <w:szCs w:val="14"/>
        </w:rPr>
        <w:t xml:space="preserve"> </w:t>
      </w:r>
      <w:bookmarkStart w:id="8" w:name="_Hlk11320674"/>
      <w:r w:rsidR="002D36F1" w:rsidRPr="002D36F1">
        <w:rPr>
          <w:rFonts w:ascii="Times New Roman" w:hAnsi="Times New Roman"/>
          <w:sz w:val="14"/>
          <w:szCs w:val="14"/>
        </w:rPr>
        <w:t>ma zastosowanie  jeśli kandydat ma obowiązek złożyć oświadczenia o niekaralności za umyślne przestępstwa i przestępstwa skarbowe ścigane z oskarżenie publicznego lub podlega weryfikacji przed nawiązaniem stosunku pracy związanym  z  wychowaniem, edukacją, wypoczynkiem, leczeniem, świadczeniem porad psychologicznych, rozwojem duchowym, uprawianiem sportu lub realizacją innych zainteresowań przez małoletnich</w:t>
      </w:r>
      <w:bookmarkEnd w:id="8"/>
    </w:p>
    <w:p w14:paraId="53712839" w14:textId="4EA8D3AC" w:rsidR="00FB3103" w:rsidRPr="00C20463" w:rsidRDefault="00F1201E" w:rsidP="00F1201E">
      <w:pPr>
        <w:rPr>
          <w:rFonts w:ascii="Times New Roman" w:hAnsi="Times New Roman"/>
          <w:sz w:val="14"/>
          <w:szCs w:val="14"/>
        </w:rPr>
      </w:pPr>
      <w:r w:rsidRPr="00C20463"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 w:rsidRPr="00C20463">
        <w:rPr>
          <w:rFonts w:ascii="Times New Roman" w:hAnsi="Times New Roman"/>
          <w:sz w:val="14"/>
          <w:szCs w:val="14"/>
        </w:rPr>
        <w:t>niep</w:t>
      </w:r>
      <w:r w:rsidR="00A23644" w:rsidRPr="00C20463">
        <w:rPr>
          <w:rFonts w:ascii="Times New Roman" w:hAnsi="Times New Roman"/>
          <w:sz w:val="14"/>
          <w:szCs w:val="14"/>
        </w:rPr>
        <w:t xml:space="preserve">otrzebne </w:t>
      </w:r>
      <w:r w:rsidRPr="00C20463">
        <w:rPr>
          <w:rFonts w:ascii="Times New Roman" w:hAnsi="Times New Roman"/>
          <w:sz w:val="14"/>
          <w:szCs w:val="14"/>
        </w:rPr>
        <w:t>należy skreślić</w:t>
      </w:r>
      <w:bookmarkEnd w:id="7"/>
    </w:p>
    <w:p w14:paraId="60CDD537" w14:textId="53797AEB"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</w:p>
    <w:p w14:paraId="766D5E56" w14:textId="7E03840C"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 xml:space="preserve">Wersja </w:t>
      </w:r>
      <w:r w:rsidR="005B318E">
        <w:rPr>
          <w:rFonts w:ascii="Times New Roman" w:hAnsi="Times New Roman"/>
          <w:sz w:val="18"/>
          <w:szCs w:val="18"/>
        </w:rPr>
        <w:t>2026</w:t>
      </w:r>
    </w:p>
    <w:sectPr w:rsidR="008B338B" w:rsidRPr="007420ED" w:rsidSect="007420ED">
      <w:head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EAC1D5" w15:done="0"/>
  <w15:commentEx w15:paraId="5F1ACFA2" w15:done="0"/>
  <w15:commentEx w15:paraId="229C70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ACC125" w16cex:dateUtc="2019-05-10T08:58:00Z"/>
  <w16cex:commentExtensible w16cex:durableId="20ACC124" w16cex:dateUtc="2019-05-10T09:01:00Z"/>
  <w16cex:commentExtensible w16cex:durableId="20ACC123" w16cex:dateUtc="2019-05-10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EAC1D5" w16cid:durableId="20ACC125"/>
  <w16cid:commentId w16cid:paraId="5F1ACFA2" w16cid:durableId="20ACC124"/>
  <w16cid:commentId w16cid:paraId="229C7017" w16cid:durableId="20ACC1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D74C" w14:textId="77777777" w:rsidR="005A19F8" w:rsidRDefault="005A19F8" w:rsidP="007420ED">
      <w:pPr>
        <w:spacing w:after="0" w:line="240" w:lineRule="auto"/>
      </w:pPr>
      <w:r>
        <w:separator/>
      </w:r>
    </w:p>
  </w:endnote>
  <w:endnote w:type="continuationSeparator" w:id="0">
    <w:p w14:paraId="27B57963" w14:textId="77777777" w:rsidR="005A19F8" w:rsidRDefault="005A19F8" w:rsidP="007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76911" w14:textId="77777777" w:rsidR="005A19F8" w:rsidRDefault="005A19F8" w:rsidP="007420ED">
      <w:pPr>
        <w:spacing w:after="0" w:line="240" w:lineRule="auto"/>
      </w:pPr>
      <w:r>
        <w:separator/>
      </w:r>
    </w:p>
  </w:footnote>
  <w:footnote w:type="continuationSeparator" w:id="0">
    <w:p w14:paraId="79E4E104" w14:textId="77777777" w:rsidR="005A19F8" w:rsidRDefault="005A19F8" w:rsidP="007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615D9" w14:textId="77777777"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>KLAUZULA INFORMACYJNA</w:t>
    </w:r>
  </w:p>
  <w:p w14:paraId="07711541" w14:textId="77777777"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 xml:space="preserve">Rekrutacja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56"/>
    <w:multiLevelType w:val="hybridMultilevel"/>
    <w:tmpl w:val="351A787A"/>
    <w:lvl w:ilvl="0" w:tplc="61F20BD6">
      <w:start w:val="1"/>
      <w:numFmt w:val="lowerLetter"/>
      <w:lvlText w:val="%1)"/>
      <w:lvlJc w:val="left"/>
      <w:pPr>
        <w:ind w:left="2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16"/>
    <w:rsid w:val="00034C3F"/>
    <w:rsid w:val="00055850"/>
    <w:rsid w:val="001A751D"/>
    <w:rsid w:val="001F56E8"/>
    <w:rsid w:val="00200516"/>
    <w:rsid w:val="0022491C"/>
    <w:rsid w:val="002249A2"/>
    <w:rsid w:val="00242ADF"/>
    <w:rsid w:val="00244A4B"/>
    <w:rsid w:val="002D36F1"/>
    <w:rsid w:val="00305E36"/>
    <w:rsid w:val="00333AD9"/>
    <w:rsid w:val="003436D0"/>
    <w:rsid w:val="003D4D38"/>
    <w:rsid w:val="004A5384"/>
    <w:rsid w:val="005164A5"/>
    <w:rsid w:val="00542733"/>
    <w:rsid w:val="00543E6C"/>
    <w:rsid w:val="00574B33"/>
    <w:rsid w:val="005A19F8"/>
    <w:rsid w:val="005A4D96"/>
    <w:rsid w:val="005A730E"/>
    <w:rsid w:val="005B318E"/>
    <w:rsid w:val="005C7DF2"/>
    <w:rsid w:val="006E596E"/>
    <w:rsid w:val="00714D2D"/>
    <w:rsid w:val="007420ED"/>
    <w:rsid w:val="007519D8"/>
    <w:rsid w:val="007A317F"/>
    <w:rsid w:val="007C7CF0"/>
    <w:rsid w:val="008B338B"/>
    <w:rsid w:val="008C5C51"/>
    <w:rsid w:val="008D29CF"/>
    <w:rsid w:val="009F7E66"/>
    <w:rsid w:val="00A23644"/>
    <w:rsid w:val="00A31502"/>
    <w:rsid w:val="00B55E79"/>
    <w:rsid w:val="00BB799A"/>
    <w:rsid w:val="00C201E6"/>
    <w:rsid w:val="00C20463"/>
    <w:rsid w:val="00CA05C6"/>
    <w:rsid w:val="00CB3254"/>
    <w:rsid w:val="00CF6F1E"/>
    <w:rsid w:val="00D4394B"/>
    <w:rsid w:val="00D83AFC"/>
    <w:rsid w:val="00D969A6"/>
    <w:rsid w:val="00DE38E4"/>
    <w:rsid w:val="00E02FED"/>
    <w:rsid w:val="00E365D4"/>
    <w:rsid w:val="00E44AB9"/>
    <w:rsid w:val="00E70206"/>
    <w:rsid w:val="00F1201E"/>
    <w:rsid w:val="00F6002A"/>
    <w:rsid w:val="00F62823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1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1201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2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1E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F12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01E"/>
    <w:pPr>
      <w:ind w:left="720"/>
      <w:contextualSpacing/>
    </w:pPr>
  </w:style>
  <w:style w:type="table" w:styleId="Tabela-Siatka">
    <w:name w:val="Table Grid"/>
    <w:basedOn w:val="Standardowy"/>
    <w:uiPriority w:val="39"/>
    <w:rsid w:val="008B33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E6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1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1201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2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1E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F12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01E"/>
    <w:pPr>
      <w:ind w:left="720"/>
      <w:contextualSpacing/>
    </w:pPr>
  </w:style>
  <w:style w:type="table" w:styleId="Tabela-Siatka">
    <w:name w:val="Table Grid"/>
    <w:basedOn w:val="Standardowy"/>
    <w:uiPriority w:val="39"/>
    <w:rsid w:val="008B33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E6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zaz@zazradziejow.pl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34e06f09542e35cc68670c8a14b2db08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6de649ab327786b2cd7eb8ad86a5e426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8FC16-E219-45FF-BF2A-9F976B7BF130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2.xml><?xml version="1.0" encoding="utf-8"?>
<ds:datastoreItem xmlns:ds="http://schemas.openxmlformats.org/officeDocument/2006/customXml" ds:itemID="{41F73B6A-5AF0-41C8-B70B-832B1442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376D3-A333-4A8F-9B49-778D24292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Bagiński</dc:creator>
  <cp:lastModifiedBy>Sekretariat</cp:lastModifiedBy>
  <cp:revision>2</cp:revision>
  <dcterms:created xsi:type="dcterms:W3CDTF">2026-03-09T12:05:00Z</dcterms:created>
  <dcterms:modified xsi:type="dcterms:W3CDTF">2026-03-09T12:05:00Z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